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DF96" w14:textId="001098C7" w:rsidR="00EE6FB1" w:rsidRPr="005E3106" w:rsidRDefault="00EE6FB1" w:rsidP="005E3106">
      <w:pPr>
        <w:pStyle w:val="NoSpacing"/>
        <w:rPr>
          <w:sz w:val="16"/>
          <w:szCs w:val="16"/>
        </w:rPr>
      </w:pPr>
      <w:r>
        <w:t xml:space="preserve">MEDIA RELEASE </w:t>
      </w:r>
      <w:r>
        <w:br/>
      </w:r>
      <w:r w:rsidR="000D4DE1">
        <w:t xml:space="preserve">August </w:t>
      </w:r>
      <w:r w:rsidR="00AE05AC">
        <w:t>4</w:t>
      </w:r>
      <w:r w:rsidRPr="00EE6FB1">
        <w:t>, 202</w:t>
      </w:r>
      <w:r w:rsidR="0059415D">
        <w:t>1</w:t>
      </w:r>
      <w:r w:rsidR="006D3CF0">
        <w:br/>
      </w:r>
    </w:p>
    <w:p w14:paraId="10989DB0" w14:textId="77777777" w:rsidR="00893904" w:rsidRDefault="00EE6FB1" w:rsidP="00893904">
      <w:pPr>
        <w:spacing w:after="0"/>
        <w:jc w:val="center"/>
        <w:rPr>
          <w:b/>
          <w:bCs/>
          <w:sz w:val="28"/>
          <w:szCs w:val="28"/>
        </w:rPr>
      </w:pPr>
      <w:r w:rsidRPr="00EE6FB1">
        <w:rPr>
          <w:b/>
          <w:bCs/>
          <w:sz w:val="28"/>
          <w:szCs w:val="28"/>
        </w:rPr>
        <w:t xml:space="preserve">NRMA </w:t>
      </w:r>
      <w:r w:rsidR="00DD6D15">
        <w:rPr>
          <w:b/>
          <w:bCs/>
          <w:sz w:val="28"/>
          <w:szCs w:val="28"/>
        </w:rPr>
        <w:t xml:space="preserve">Parks and Resorts </w:t>
      </w:r>
      <w:r w:rsidR="00C4670A">
        <w:rPr>
          <w:b/>
          <w:bCs/>
          <w:sz w:val="28"/>
          <w:szCs w:val="28"/>
        </w:rPr>
        <w:t xml:space="preserve">Strikes Gold as BIG4 Ballarat </w:t>
      </w:r>
      <w:r w:rsidR="00E03248">
        <w:rPr>
          <w:b/>
          <w:bCs/>
          <w:sz w:val="28"/>
          <w:szCs w:val="28"/>
        </w:rPr>
        <w:t xml:space="preserve">Goldfields </w:t>
      </w:r>
      <w:r w:rsidR="00372687">
        <w:rPr>
          <w:b/>
          <w:bCs/>
          <w:sz w:val="28"/>
          <w:szCs w:val="28"/>
        </w:rPr>
        <w:t xml:space="preserve">Holiday Park </w:t>
      </w:r>
    </w:p>
    <w:p w14:paraId="3D1F42E0" w14:textId="15B9B670" w:rsidR="00EE6FB1" w:rsidRPr="00EE6FB1" w:rsidRDefault="00C4670A" w:rsidP="0089390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Joins the </w:t>
      </w:r>
      <w:r w:rsidR="00ED17D6">
        <w:rPr>
          <w:b/>
          <w:bCs/>
          <w:sz w:val="28"/>
          <w:szCs w:val="28"/>
        </w:rPr>
        <w:t>Group</w:t>
      </w:r>
    </w:p>
    <w:p w14:paraId="73556CDB" w14:textId="07EF0ACB" w:rsidR="00826758" w:rsidRDefault="00523534" w:rsidP="006964D9">
      <w:pPr>
        <w:spacing w:after="120"/>
        <w:jc w:val="both"/>
      </w:pPr>
      <w:r w:rsidRPr="00184797">
        <w:t xml:space="preserve">NRMA Parks and Resorts </w:t>
      </w:r>
      <w:r w:rsidR="0092446F">
        <w:t xml:space="preserve">has </w:t>
      </w:r>
      <w:r w:rsidR="00C22FC3">
        <w:t>struck gold</w:t>
      </w:r>
      <w:r w:rsidR="00D862E9">
        <w:t xml:space="preserve"> in</w:t>
      </w:r>
      <w:r w:rsidR="00D862E9" w:rsidRPr="00D862E9">
        <w:t xml:space="preserve"> </w:t>
      </w:r>
      <w:r w:rsidR="00D862E9">
        <w:t>regional tourism</w:t>
      </w:r>
      <w:r w:rsidR="00C22FC3">
        <w:t xml:space="preserve"> this week with the addition </w:t>
      </w:r>
      <w:r w:rsidR="00710441">
        <w:t xml:space="preserve">of the </w:t>
      </w:r>
      <w:r w:rsidR="00540E34">
        <w:t>prized</w:t>
      </w:r>
      <w:r w:rsidR="000F7D89">
        <w:t xml:space="preserve"> </w:t>
      </w:r>
      <w:r w:rsidR="00710441" w:rsidRPr="00710441">
        <w:rPr>
          <w:lang w:val="en-US"/>
        </w:rPr>
        <w:t>Big4 Ballarat Goldfields Holiday Park</w:t>
      </w:r>
      <w:r w:rsidR="00826758" w:rsidRPr="00826758">
        <w:rPr>
          <w:lang w:val="en-US"/>
        </w:rPr>
        <w:t xml:space="preserve"> in Victoria’s Central Highlands </w:t>
      </w:r>
      <w:r w:rsidR="0037638F">
        <w:rPr>
          <w:lang w:val="en-US"/>
        </w:rPr>
        <w:t xml:space="preserve">to its growing </w:t>
      </w:r>
      <w:r w:rsidR="00ED17D6">
        <w:rPr>
          <w:lang w:val="en-US"/>
        </w:rPr>
        <w:t xml:space="preserve">portfolio </w:t>
      </w:r>
      <w:r w:rsidR="0037638F">
        <w:rPr>
          <w:lang w:val="en-US"/>
        </w:rPr>
        <w:t>of</w:t>
      </w:r>
      <w:r w:rsidR="0092536A">
        <w:rPr>
          <w:lang w:val="en-US"/>
        </w:rPr>
        <w:t xml:space="preserve"> properties across </w:t>
      </w:r>
      <w:r w:rsidRPr="00184797">
        <w:t>Australia</w:t>
      </w:r>
      <w:r w:rsidR="00522CC1">
        <w:t>’s</w:t>
      </w:r>
      <w:r w:rsidRPr="00184797">
        <w:t xml:space="preserve"> eastern states</w:t>
      </w:r>
      <w:r w:rsidR="0092536A">
        <w:t xml:space="preserve">. </w:t>
      </w:r>
    </w:p>
    <w:p w14:paraId="2F3DF376" w14:textId="0325AA4E" w:rsidR="00896877" w:rsidRDefault="00260DA0" w:rsidP="00984FD8">
      <w:pPr>
        <w:spacing w:after="120"/>
        <w:jc w:val="both"/>
      </w:pPr>
      <w:r>
        <w:rPr>
          <w:lang w:val="en-US"/>
        </w:rPr>
        <w:t xml:space="preserve">Under the move, the newest </w:t>
      </w:r>
      <w:r w:rsidR="001C7112">
        <w:rPr>
          <w:lang w:val="en-US"/>
        </w:rPr>
        <w:t xml:space="preserve">park </w:t>
      </w:r>
      <w:r>
        <w:rPr>
          <w:lang w:val="en-US"/>
        </w:rPr>
        <w:t xml:space="preserve">member will be renamed </w:t>
      </w:r>
      <w:r w:rsidRPr="00D04432">
        <w:rPr>
          <w:lang w:val="en-US"/>
        </w:rPr>
        <w:t>Big4 NRMA Ballarat Holiday Park</w:t>
      </w:r>
      <w:r>
        <w:rPr>
          <w:lang w:val="en-US"/>
        </w:rPr>
        <w:t xml:space="preserve">. </w:t>
      </w:r>
      <w:r w:rsidR="002E0E92">
        <w:t xml:space="preserve">The </w:t>
      </w:r>
      <w:r w:rsidR="00747922">
        <w:t>latest</w:t>
      </w:r>
      <w:r w:rsidR="006D0BAC">
        <w:t xml:space="preserve"> </w:t>
      </w:r>
      <w:r w:rsidR="00854ED9">
        <w:t>addition</w:t>
      </w:r>
      <w:r w:rsidR="00747922">
        <w:t xml:space="preserve"> brings the number of NRMA</w:t>
      </w:r>
      <w:r w:rsidR="00E7185F">
        <w:t xml:space="preserve"> </w:t>
      </w:r>
      <w:r w:rsidR="00747922">
        <w:t>holiday p</w:t>
      </w:r>
      <w:r w:rsidR="00EE1655">
        <w:t xml:space="preserve">arks </w:t>
      </w:r>
      <w:r w:rsidR="00075956">
        <w:t>across</w:t>
      </w:r>
      <w:r w:rsidR="005E21CD">
        <w:t xml:space="preserve"> Australia </w:t>
      </w:r>
      <w:r w:rsidR="00747922">
        <w:t>to 3</w:t>
      </w:r>
      <w:r w:rsidR="002B7856">
        <w:t>6</w:t>
      </w:r>
      <w:r w:rsidR="00747922">
        <w:t xml:space="preserve">, </w:t>
      </w:r>
      <w:r w:rsidR="005A4A0F">
        <w:t>while the number of</w:t>
      </w:r>
      <w:r w:rsidR="00483A5F">
        <w:t xml:space="preserve"> </w:t>
      </w:r>
      <w:r w:rsidR="000D01AA">
        <w:t xml:space="preserve">properties </w:t>
      </w:r>
      <w:r w:rsidR="005755AB">
        <w:t>in</w:t>
      </w:r>
      <w:r w:rsidR="00EE1655">
        <w:t xml:space="preserve"> </w:t>
      </w:r>
      <w:r w:rsidR="000D01AA">
        <w:t>Victoria</w:t>
      </w:r>
      <w:r w:rsidR="005F4DCB">
        <w:t xml:space="preserve"> </w:t>
      </w:r>
      <w:r w:rsidR="005A4A0F">
        <w:t>is now 11</w:t>
      </w:r>
      <w:r w:rsidR="007015AB">
        <w:t xml:space="preserve">. NRMA is now the largest owner of holiday parks in Victoria, with Ballarat following its </w:t>
      </w:r>
      <w:r w:rsidR="00B02C13">
        <w:t xml:space="preserve">the acquisition of </w:t>
      </w:r>
      <w:r w:rsidR="00A11575">
        <w:t xml:space="preserve">holiday park properties on </w:t>
      </w:r>
      <w:r w:rsidR="00984FD8">
        <w:t xml:space="preserve">Phillip Island and </w:t>
      </w:r>
      <w:r w:rsidR="00A11575">
        <w:t xml:space="preserve">at </w:t>
      </w:r>
      <w:r w:rsidR="00984FD8">
        <w:t xml:space="preserve">Mildura late last year. </w:t>
      </w:r>
    </w:p>
    <w:p w14:paraId="76B1D0E7" w14:textId="3817B244" w:rsidR="005A4A0F" w:rsidRPr="009762BA" w:rsidRDefault="002C49AC" w:rsidP="006964D9">
      <w:pPr>
        <w:jc w:val="both"/>
        <w:rPr>
          <w:lang w:val="en-US"/>
        </w:rPr>
      </w:pPr>
      <w:r>
        <w:rPr>
          <w:lang w:val="en-US"/>
        </w:rPr>
        <w:t xml:space="preserve">Just 90 minutes’ drive from Melbourne, </w:t>
      </w:r>
      <w:r w:rsidRPr="00831651">
        <w:rPr>
          <w:lang w:val="en-US"/>
        </w:rPr>
        <w:t>Big4 NRMA Ballarat Holiday Park</w:t>
      </w:r>
      <w:r>
        <w:rPr>
          <w:lang w:val="en-US"/>
        </w:rPr>
        <w:t xml:space="preserve"> </w:t>
      </w:r>
      <w:r w:rsidR="0042704C">
        <w:rPr>
          <w:lang w:val="en-US"/>
        </w:rPr>
        <w:t>is centrally located in the historic city of Ballarat – now also Victoria’s third largest</w:t>
      </w:r>
      <w:r w:rsidR="00E3041D">
        <w:rPr>
          <w:lang w:val="en-US"/>
        </w:rPr>
        <w:t xml:space="preserve"> city</w:t>
      </w:r>
      <w:r w:rsidR="0042704C">
        <w:rPr>
          <w:lang w:val="en-US"/>
        </w:rPr>
        <w:t xml:space="preserve"> – and </w:t>
      </w:r>
      <w:r w:rsidR="006964D9">
        <w:rPr>
          <w:lang w:val="en-US"/>
        </w:rPr>
        <w:t xml:space="preserve">is </w:t>
      </w:r>
      <w:r w:rsidR="0042704C">
        <w:rPr>
          <w:lang w:val="en-US"/>
        </w:rPr>
        <w:t xml:space="preserve">within easy walking distance of the award-winning Sovereign Hill </w:t>
      </w:r>
      <w:r w:rsidR="00880E82">
        <w:rPr>
          <w:lang w:val="en-US"/>
        </w:rPr>
        <w:t xml:space="preserve">1850s </w:t>
      </w:r>
      <w:r w:rsidR="0042704C">
        <w:rPr>
          <w:lang w:val="en-US"/>
        </w:rPr>
        <w:t>gold</w:t>
      </w:r>
      <w:r w:rsidR="00880E82">
        <w:rPr>
          <w:lang w:val="en-US"/>
        </w:rPr>
        <w:t xml:space="preserve"> rush a</w:t>
      </w:r>
      <w:r w:rsidR="0042704C">
        <w:rPr>
          <w:lang w:val="en-US"/>
        </w:rPr>
        <w:t xml:space="preserve">ttraction. </w:t>
      </w:r>
      <w:r w:rsidR="008F1A1A">
        <w:t xml:space="preserve">Ballarat sits on the lands of the First </w:t>
      </w:r>
      <w:r w:rsidR="009762BA">
        <w:t>N</w:t>
      </w:r>
      <w:r w:rsidR="008F1A1A">
        <w:t xml:space="preserve">ations </w:t>
      </w:r>
      <w:proofErr w:type="spellStart"/>
      <w:r w:rsidR="005A4A0F" w:rsidRPr="005A4A0F">
        <w:t>Wadawurrung</w:t>
      </w:r>
      <w:proofErr w:type="spellEnd"/>
      <w:r w:rsidR="005A4A0F" w:rsidRPr="005A4A0F">
        <w:t xml:space="preserve"> </w:t>
      </w:r>
      <w:r w:rsidR="000D4DE1">
        <w:t xml:space="preserve">and </w:t>
      </w:r>
      <w:proofErr w:type="spellStart"/>
      <w:r w:rsidR="000D4DE1" w:rsidRPr="000D4DE1">
        <w:t>Dja</w:t>
      </w:r>
      <w:proofErr w:type="spellEnd"/>
      <w:r w:rsidR="000D4DE1" w:rsidRPr="000D4DE1">
        <w:t xml:space="preserve"> </w:t>
      </w:r>
      <w:proofErr w:type="spellStart"/>
      <w:r w:rsidR="000D4DE1" w:rsidRPr="000D4DE1">
        <w:t>Dja</w:t>
      </w:r>
      <w:proofErr w:type="spellEnd"/>
      <w:r w:rsidR="000D4DE1" w:rsidRPr="000D4DE1">
        <w:t xml:space="preserve"> Wurrung </w:t>
      </w:r>
      <w:r w:rsidR="005A4A0F" w:rsidRPr="005A4A0F">
        <w:t>people</w:t>
      </w:r>
      <w:r w:rsidR="000D4DE1">
        <w:t>s</w:t>
      </w:r>
      <w:r w:rsidR="005A4A0F" w:rsidRPr="005A4A0F">
        <w:t>.</w:t>
      </w:r>
    </w:p>
    <w:p w14:paraId="1EA8225C" w14:textId="77777777" w:rsidR="00ED7FF1" w:rsidRDefault="006C78E9" w:rsidP="00ED7FF1">
      <w:pPr>
        <w:jc w:val="both"/>
        <w:rPr>
          <w:lang w:val="en-US"/>
        </w:rPr>
      </w:pPr>
      <w:r>
        <w:rPr>
          <w:lang w:val="en-US"/>
        </w:rPr>
        <w:t xml:space="preserve">Gold </w:t>
      </w:r>
      <w:r w:rsidR="00EF3F2A">
        <w:rPr>
          <w:lang w:val="en-US"/>
        </w:rPr>
        <w:t xml:space="preserve">winner of the </w:t>
      </w:r>
      <w:r>
        <w:rPr>
          <w:lang w:val="en-US"/>
        </w:rPr>
        <w:t xml:space="preserve">just-announced </w:t>
      </w:r>
      <w:r w:rsidR="00EF3F2A">
        <w:rPr>
          <w:lang w:val="en-US"/>
        </w:rPr>
        <w:t xml:space="preserve">2021 Top Tourism </w:t>
      </w:r>
      <w:r w:rsidR="00422B09">
        <w:rPr>
          <w:lang w:val="en-US"/>
        </w:rPr>
        <w:t xml:space="preserve">Town </w:t>
      </w:r>
      <w:r w:rsidR="007015AB">
        <w:rPr>
          <w:lang w:val="en-US"/>
        </w:rPr>
        <w:t>Award</w:t>
      </w:r>
      <w:r w:rsidR="00422B09">
        <w:rPr>
          <w:lang w:val="en-US"/>
        </w:rPr>
        <w:t>s</w:t>
      </w:r>
      <w:r w:rsidR="007015AB">
        <w:rPr>
          <w:lang w:val="en-US"/>
        </w:rPr>
        <w:t xml:space="preserve">, </w:t>
      </w:r>
      <w:r w:rsidR="00474C7F">
        <w:rPr>
          <w:lang w:val="en-US"/>
        </w:rPr>
        <w:t xml:space="preserve">Ballarat offers an easy weekend or midweek getaway for solo travellers, couples and families and friends travelling together. </w:t>
      </w:r>
      <w:r w:rsidR="0042704C">
        <w:rPr>
          <w:lang w:val="en-US"/>
        </w:rPr>
        <w:t>The</w:t>
      </w:r>
      <w:r w:rsidR="00586813">
        <w:rPr>
          <w:lang w:val="en-US"/>
        </w:rPr>
        <w:t xml:space="preserve"> </w:t>
      </w:r>
      <w:r w:rsidR="0042704C">
        <w:rPr>
          <w:lang w:val="en-US"/>
        </w:rPr>
        <w:t xml:space="preserve">region </w:t>
      </w:r>
      <w:r w:rsidR="00EF3F2A">
        <w:rPr>
          <w:lang w:val="en-US"/>
        </w:rPr>
        <w:t xml:space="preserve">is </w:t>
      </w:r>
      <w:r w:rsidR="0042704C">
        <w:rPr>
          <w:lang w:val="en-US"/>
        </w:rPr>
        <w:t xml:space="preserve">an emerging hub for great </w:t>
      </w:r>
      <w:r w:rsidR="006964D9">
        <w:rPr>
          <w:lang w:val="en-US"/>
        </w:rPr>
        <w:t>locally produced</w:t>
      </w:r>
      <w:r w:rsidR="0042704C">
        <w:rPr>
          <w:lang w:val="en-US"/>
        </w:rPr>
        <w:t xml:space="preserve"> food and drinks including farmers markets and a local brewery, is home some of the state’s top museums and art galleries and offers a swag of </w:t>
      </w:r>
      <w:r w:rsidR="00CC37BA">
        <w:rPr>
          <w:lang w:val="en-US"/>
        </w:rPr>
        <w:t xml:space="preserve">great </w:t>
      </w:r>
      <w:r w:rsidR="0042704C">
        <w:rPr>
          <w:lang w:val="en-US"/>
        </w:rPr>
        <w:t xml:space="preserve">outdoor adventures from fishing to biking and hiking. </w:t>
      </w:r>
    </w:p>
    <w:p w14:paraId="333AE164" w14:textId="77777777" w:rsidR="00EB3812" w:rsidRPr="00ED7FF1" w:rsidRDefault="00474C7F" w:rsidP="00ED7FF1">
      <w:pPr>
        <w:jc w:val="both"/>
        <w:rPr>
          <w:lang w:val="en-US"/>
        </w:rPr>
      </w:pPr>
      <w:r>
        <w:rPr>
          <w:lang w:val="en-US"/>
        </w:rPr>
        <w:t>A range of t</w:t>
      </w:r>
      <w:r w:rsidR="005275BB">
        <w:rPr>
          <w:lang w:val="en-US"/>
        </w:rPr>
        <w:t>wo</w:t>
      </w:r>
      <w:r>
        <w:rPr>
          <w:lang w:val="en-US"/>
        </w:rPr>
        <w:t>-</w:t>
      </w:r>
      <w:proofErr w:type="spellStart"/>
      <w:r w:rsidR="005275BB">
        <w:rPr>
          <w:lang w:val="en-US"/>
        </w:rPr>
        <w:t>storey</w:t>
      </w:r>
      <w:proofErr w:type="spellEnd"/>
      <w:r w:rsidR="00D23B38">
        <w:t xml:space="preserve"> </w:t>
      </w:r>
      <w:r w:rsidR="00980CA7" w:rsidRPr="00980CA7">
        <w:t xml:space="preserve">villas, miners’ cottages and campsites </w:t>
      </w:r>
      <w:r w:rsidR="009A6487">
        <w:t>is</w:t>
      </w:r>
      <w:r w:rsidR="00C130A6">
        <w:t xml:space="preserve"> </w:t>
      </w:r>
      <w:r w:rsidR="0026617B">
        <w:t xml:space="preserve">designed to </w:t>
      </w:r>
      <w:r w:rsidR="00FF54C4">
        <w:t xml:space="preserve">suit every </w:t>
      </w:r>
      <w:r w:rsidR="00E270EC">
        <w:t>traveller</w:t>
      </w:r>
      <w:r w:rsidR="00BA5023">
        <w:t>’s needs</w:t>
      </w:r>
      <w:r w:rsidR="0026617B">
        <w:t xml:space="preserve">, while in-park facilities </w:t>
      </w:r>
      <w:r w:rsidR="00392CEB">
        <w:t xml:space="preserve">include </w:t>
      </w:r>
      <w:r w:rsidR="009325FE" w:rsidRPr="009325FE">
        <w:t>sheltered barbecue areas, camp kitchen with indoor and alfresco dining areas,</w:t>
      </w:r>
      <w:r w:rsidR="00751EE9">
        <w:t xml:space="preserve"> </w:t>
      </w:r>
      <w:r w:rsidR="00EB3812">
        <w:t xml:space="preserve">a tennis court, </w:t>
      </w:r>
      <w:r w:rsidR="00751EE9" w:rsidRPr="009325FE">
        <w:t>solar heated pool</w:t>
      </w:r>
      <w:r w:rsidR="00751EE9">
        <w:t xml:space="preserve"> and</w:t>
      </w:r>
      <w:r w:rsidR="00751EE9" w:rsidRPr="009325FE">
        <w:t xml:space="preserve"> indoor heated swimming-spa</w:t>
      </w:r>
      <w:r w:rsidR="00751EE9">
        <w:t xml:space="preserve">.  </w:t>
      </w:r>
    </w:p>
    <w:p w14:paraId="74E5751E" w14:textId="77777777" w:rsidR="00980CA7" w:rsidRPr="00980CA7" w:rsidRDefault="00222E30" w:rsidP="00FF16ED">
      <w:pPr>
        <w:spacing w:after="120"/>
        <w:jc w:val="both"/>
      </w:pPr>
      <w:r>
        <w:t>Fam</w:t>
      </w:r>
      <w:r w:rsidR="00E270EC">
        <w:t xml:space="preserve">ilies with kids are well catered for with a </w:t>
      </w:r>
      <w:r w:rsidR="009325FE" w:rsidRPr="009325FE">
        <w:t>playground</w:t>
      </w:r>
      <w:r w:rsidR="00BB3E12">
        <w:t xml:space="preserve">, </w:t>
      </w:r>
      <w:r w:rsidR="009325FE" w:rsidRPr="009325FE">
        <w:t>giant jumping pillow</w:t>
      </w:r>
      <w:r w:rsidR="00CC0EA0">
        <w:t xml:space="preserve"> and</w:t>
      </w:r>
      <w:r w:rsidR="009325FE" w:rsidRPr="009325FE">
        <w:t xml:space="preserve"> recreation rooms </w:t>
      </w:r>
      <w:r w:rsidR="000E3D2B">
        <w:t xml:space="preserve">with </w:t>
      </w:r>
      <w:r w:rsidR="009325FE" w:rsidRPr="009325FE">
        <w:t>free in-house movies. Kids</w:t>
      </w:r>
      <w:r w:rsidR="00F63EEB">
        <w:t>’</w:t>
      </w:r>
      <w:r w:rsidR="009325FE" w:rsidRPr="009325FE">
        <w:t xml:space="preserve"> </w:t>
      </w:r>
      <w:r w:rsidR="00F63EEB">
        <w:t xml:space="preserve">school holiday </w:t>
      </w:r>
      <w:r w:rsidR="009325FE" w:rsidRPr="009325FE">
        <w:t>activitie</w:t>
      </w:r>
      <w:r w:rsidR="00F63EEB">
        <w:t xml:space="preserve">s </w:t>
      </w:r>
      <w:r w:rsidR="003830AC">
        <w:t xml:space="preserve">include </w:t>
      </w:r>
      <w:r w:rsidR="009325FE" w:rsidRPr="009325FE">
        <w:t>art</w:t>
      </w:r>
      <w:r w:rsidR="003830AC">
        <w:t>s</w:t>
      </w:r>
      <w:r w:rsidR="009325FE" w:rsidRPr="009325FE">
        <w:t xml:space="preserve"> and craft</w:t>
      </w:r>
      <w:r w:rsidR="003830AC">
        <w:t>s</w:t>
      </w:r>
      <w:r w:rsidR="009325FE" w:rsidRPr="009325FE">
        <w:t xml:space="preserve">, face painting, discos, night-time discovery tours, ball games, </w:t>
      </w:r>
      <w:proofErr w:type="gramStart"/>
      <w:r w:rsidR="009325FE" w:rsidRPr="009325FE">
        <w:t>bingo</w:t>
      </w:r>
      <w:proofErr w:type="gramEnd"/>
      <w:r w:rsidR="009325FE" w:rsidRPr="009325FE">
        <w:t xml:space="preserve"> and popcorn movies.</w:t>
      </w:r>
      <w:r w:rsidR="007015AB">
        <w:t xml:space="preserve"> </w:t>
      </w:r>
      <w:r w:rsidR="00BB3E12">
        <w:t>A dedicated S</w:t>
      </w:r>
      <w:r w:rsidR="007015AB">
        <w:t>ensory Room</w:t>
      </w:r>
      <w:r w:rsidR="00BB3E12">
        <w:t xml:space="preserve"> has been</w:t>
      </w:r>
      <w:r w:rsidR="007015AB">
        <w:t xml:space="preserve"> designed in consultation with occupational therapists </w:t>
      </w:r>
      <w:r w:rsidR="00BB3E12">
        <w:t xml:space="preserve">for </w:t>
      </w:r>
      <w:r w:rsidR="00BB3E12" w:rsidRPr="00BB3E12">
        <w:t>children on the autism spectrum</w:t>
      </w:r>
      <w:r w:rsidR="00BB3E12">
        <w:t>.</w:t>
      </w:r>
    </w:p>
    <w:p w14:paraId="21CAFE28" w14:textId="77777777" w:rsidR="00075C89" w:rsidRDefault="00075C89" w:rsidP="00FF16ED">
      <w:pPr>
        <w:spacing w:after="120"/>
        <w:jc w:val="both"/>
      </w:pPr>
      <w:r w:rsidRPr="00075C89">
        <w:t xml:space="preserve">NRMA Parks and Resorts </w:t>
      </w:r>
      <w:r w:rsidR="00A14285">
        <w:t xml:space="preserve">CEO </w:t>
      </w:r>
      <w:r w:rsidRPr="00075C89">
        <w:t xml:space="preserve">Paul Davies said </w:t>
      </w:r>
      <w:r w:rsidR="00A14285">
        <w:t xml:space="preserve">the group was </w:t>
      </w:r>
      <w:r w:rsidRPr="00075C89">
        <w:t>excited to add such a</w:t>
      </w:r>
      <w:r w:rsidR="0007512E">
        <w:t xml:space="preserve"> </w:t>
      </w:r>
      <w:r w:rsidR="00D568E7">
        <w:t>s</w:t>
      </w:r>
      <w:r w:rsidR="00AE46BC">
        <w:t xml:space="preserve">tellar </w:t>
      </w:r>
      <w:r w:rsidR="00D44FD3">
        <w:t xml:space="preserve">property </w:t>
      </w:r>
      <w:r w:rsidRPr="00075C89">
        <w:t xml:space="preserve">to its </w:t>
      </w:r>
      <w:r w:rsidR="00DF4B0D">
        <w:t xml:space="preserve">expanding collection </w:t>
      </w:r>
      <w:r w:rsidR="00FA24E9">
        <w:t xml:space="preserve">of </w:t>
      </w:r>
      <w:r w:rsidR="00990D41">
        <w:t>holiday</w:t>
      </w:r>
      <w:r w:rsidR="00FA24E9">
        <w:t xml:space="preserve"> parks</w:t>
      </w:r>
      <w:r w:rsidR="00CE218D">
        <w:t xml:space="preserve"> </w:t>
      </w:r>
      <w:r w:rsidR="007B2EB6" w:rsidRPr="002C49AC">
        <w:t>across</w:t>
      </w:r>
      <w:r w:rsidR="00CE218D" w:rsidRPr="002C49AC">
        <w:t xml:space="preserve"> Victoria</w:t>
      </w:r>
      <w:r w:rsidR="002C49AC" w:rsidRPr="002C49AC">
        <w:t>.</w:t>
      </w:r>
    </w:p>
    <w:p w14:paraId="0384FA8F" w14:textId="77777777" w:rsidR="00B52CDA" w:rsidRDefault="00D94D87" w:rsidP="00FF16ED">
      <w:pPr>
        <w:spacing w:after="120"/>
        <w:jc w:val="both"/>
      </w:pPr>
      <w:r>
        <w:t xml:space="preserve">“After a tough time for the </w:t>
      </w:r>
      <w:r w:rsidR="001406E4">
        <w:t xml:space="preserve">tourism </w:t>
      </w:r>
      <w:r>
        <w:t>industry</w:t>
      </w:r>
      <w:r w:rsidR="009336C0">
        <w:t xml:space="preserve"> </w:t>
      </w:r>
      <w:r w:rsidR="009762BA">
        <w:t>w</w:t>
      </w:r>
      <w:r w:rsidR="00EF6D99">
        <w:t xml:space="preserve">e’re keen to </w:t>
      </w:r>
      <w:r w:rsidR="001E72E9">
        <w:t xml:space="preserve">increase </w:t>
      </w:r>
      <w:r w:rsidR="001406E4">
        <w:t xml:space="preserve">NRMA’s </w:t>
      </w:r>
      <w:r w:rsidR="001236B9">
        <w:t xml:space="preserve">presence </w:t>
      </w:r>
      <w:r w:rsidR="00EF6D99">
        <w:t xml:space="preserve">in the </w:t>
      </w:r>
      <w:r w:rsidR="002C49AC">
        <w:t xml:space="preserve">state of Victoria </w:t>
      </w:r>
      <w:r w:rsidR="00EF6D99">
        <w:t>and</w:t>
      </w:r>
      <w:r w:rsidR="000060DC">
        <w:t xml:space="preserve"> </w:t>
      </w:r>
      <w:r w:rsidR="009A074F">
        <w:t xml:space="preserve">– with this </w:t>
      </w:r>
      <w:r w:rsidR="00FD0BC0">
        <w:t xml:space="preserve">latest acquisition - </w:t>
      </w:r>
      <w:r w:rsidR="007214AD">
        <w:t xml:space="preserve">to </w:t>
      </w:r>
      <w:r w:rsidR="0082181D">
        <w:t xml:space="preserve">galvanise tourism </w:t>
      </w:r>
      <w:r w:rsidR="00BF7A54">
        <w:t xml:space="preserve">in the Ballarat region </w:t>
      </w:r>
      <w:r w:rsidR="0082181D">
        <w:t>by</w:t>
      </w:r>
      <w:r w:rsidR="009D481C">
        <w:t xml:space="preserve"> </w:t>
      </w:r>
      <w:r w:rsidR="00EF6D99" w:rsidRPr="00075C89">
        <w:t>support</w:t>
      </w:r>
      <w:r w:rsidR="0082181D">
        <w:t>ing</w:t>
      </w:r>
      <w:r w:rsidR="00EF6D99" w:rsidRPr="00075C89">
        <w:t xml:space="preserve"> local communities and businesses</w:t>
      </w:r>
      <w:r w:rsidR="002C49AC">
        <w:t>,</w:t>
      </w:r>
      <w:r w:rsidR="00B52CDA">
        <w:t>” Mr Davies said.</w:t>
      </w:r>
    </w:p>
    <w:p w14:paraId="1F8CF201" w14:textId="17691708" w:rsidR="00E20B8A" w:rsidRDefault="00075C89" w:rsidP="00FF16ED">
      <w:pPr>
        <w:spacing w:after="120"/>
        <w:jc w:val="both"/>
        <w:rPr>
          <w:lang w:val="en-US"/>
        </w:rPr>
      </w:pPr>
      <w:r w:rsidRPr="00075C89">
        <w:t>“</w:t>
      </w:r>
      <w:r w:rsidR="00D072A0">
        <w:t>The</w:t>
      </w:r>
      <w:r w:rsidR="00B41665" w:rsidRPr="00B41665">
        <w:rPr>
          <w:lang w:val="en-US"/>
        </w:rPr>
        <w:t xml:space="preserve"> Big4 Ballarat Goldfields Holiday Park</w:t>
      </w:r>
      <w:r w:rsidR="00B41665">
        <w:rPr>
          <w:lang w:val="en-US"/>
        </w:rPr>
        <w:t xml:space="preserve"> has long bee</w:t>
      </w:r>
      <w:r w:rsidR="00B827AE">
        <w:rPr>
          <w:lang w:val="en-US"/>
        </w:rPr>
        <w:t>n</w:t>
      </w:r>
      <w:r w:rsidR="00B41665">
        <w:rPr>
          <w:lang w:val="en-US"/>
        </w:rPr>
        <w:t xml:space="preserve"> regarded as a </w:t>
      </w:r>
      <w:r w:rsidR="00BA3703">
        <w:rPr>
          <w:lang w:val="en-US"/>
        </w:rPr>
        <w:t xml:space="preserve">jewel </w:t>
      </w:r>
      <w:r w:rsidR="00643297">
        <w:rPr>
          <w:lang w:val="en-US"/>
        </w:rPr>
        <w:t xml:space="preserve">in the region, and with NRMA’s leading approach to the </w:t>
      </w:r>
      <w:r w:rsidR="00C50A12">
        <w:rPr>
          <w:lang w:val="en-US"/>
        </w:rPr>
        <w:t>guest experience</w:t>
      </w:r>
      <w:r w:rsidR="002F0312">
        <w:rPr>
          <w:lang w:val="en-US"/>
        </w:rPr>
        <w:t xml:space="preserve"> including </w:t>
      </w:r>
      <w:r w:rsidR="00C769A1">
        <w:rPr>
          <w:lang w:val="en-US"/>
        </w:rPr>
        <w:t>engaging local tourism operators</w:t>
      </w:r>
      <w:r w:rsidR="002F0312">
        <w:rPr>
          <w:lang w:val="en-US"/>
        </w:rPr>
        <w:t xml:space="preserve"> and food and beverage suppliers as well as</w:t>
      </w:r>
      <w:r w:rsidR="00C769A1">
        <w:rPr>
          <w:lang w:val="en-US"/>
        </w:rPr>
        <w:t xml:space="preserve"> </w:t>
      </w:r>
      <w:r w:rsidR="00C50A12">
        <w:rPr>
          <w:lang w:val="en-US"/>
        </w:rPr>
        <w:t xml:space="preserve">investment in </w:t>
      </w:r>
      <w:r w:rsidR="00D072A0" w:rsidRPr="00D072A0">
        <w:rPr>
          <w:lang w:val="en-US"/>
        </w:rPr>
        <w:t>i</w:t>
      </w:r>
      <w:r w:rsidR="00B827AE">
        <w:rPr>
          <w:lang w:val="en-US"/>
        </w:rPr>
        <w:t>n-park facilities</w:t>
      </w:r>
      <w:r w:rsidR="00B54963">
        <w:rPr>
          <w:lang w:val="en-US"/>
        </w:rPr>
        <w:t>,</w:t>
      </w:r>
      <w:r w:rsidR="00B827AE">
        <w:rPr>
          <w:lang w:val="en-US"/>
        </w:rPr>
        <w:t xml:space="preserve"> </w:t>
      </w:r>
      <w:r w:rsidR="00B827AE" w:rsidRPr="002C49AC">
        <w:rPr>
          <w:lang w:val="en-US"/>
        </w:rPr>
        <w:t xml:space="preserve">we’re </w:t>
      </w:r>
      <w:r w:rsidR="002C49AC">
        <w:rPr>
          <w:lang w:val="en-US"/>
        </w:rPr>
        <w:t xml:space="preserve">planning to set </w:t>
      </w:r>
      <w:r w:rsidR="00BA3703">
        <w:rPr>
          <w:lang w:val="en-US"/>
        </w:rPr>
        <w:t xml:space="preserve">shining </w:t>
      </w:r>
      <w:r w:rsidR="00E74651">
        <w:rPr>
          <w:lang w:val="en-US"/>
        </w:rPr>
        <w:t>new benchmark</w:t>
      </w:r>
      <w:r w:rsidR="002C49AC">
        <w:rPr>
          <w:lang w:val="en-US"/>
        </w:rPr>
        <w:t>s</w:t>
      </w:r>
      <w:r w:rsidR="00E74651">
        <w:rPr>
          <w:lang w:val="en-US"/>
        </w:rPr>
        <w:t xml:space="preserve"> for </w:t>
      </w:r>
      <w:r w:rsidR="00E20B8A">
        <w:rPr>
          <w:lang w:val="en-US"/>
        </w:rPr>
        <w:t xml:space="preserve">holidays in </w:t>
      </w:r>
      <w:r w:rsidR="002C49AC">
        <w:rPr>
          <w:lang w:val="en-US"/>
        </w:rPr>
        <w:t>regional Victoria,</w:t>
      </w:r>
      <w:r w:rsidR="00E74651">
        <w:rPr>
          <w:lang w:val="en-US"/>
        </w:rPr>
        <w:t xml:space="preserve">” </w:t>
      </w:r>
      <w:r w:rsidR="009C6614">
        <w:rPr>
          <w:lang w:val="en-US"/>
        </w:rPr>
        <w:t xml:space="preserve">he said. </w:t>
      </w:r>
    </w:p>
    <w:p w14:paraId="7D2CD0B9" w14:textId="77777777" w:rsidR="00C6409C" w:rsidRPr="0048255F" w:rsidRDefault="00075C89" w:rsidP="00CD585E">
      <w:pPr>
        <w:jc w:val="both"/>
        <w:rPr>
          <w:lang w:val="en-US"/>
        </w:rPr>
      </w:pPr>
      <w:r w:rsidRPr="002C49AC">
        <w:t>“</w:t>
      </w:r>
      <w:r w:rsidR="007015AB">
        <w:t>W</w:t>
      </w:r>
      <w:r w:rsidR="00390F03">
        <w:t xml:space="preserve">e’re looking </w:t>
      </w:r>
      <w:r w:rsidR="000969B7" w:rsidRPr="002C49AC">
        <w:rPr>
          <w:lang w:val="en-US"/>
        </w:rPr>
        <w:t>forward to</w:t>
      </w:r>
      <w:r w:rsidR="000969B7">
        <w:rPr>
          <w:lang w:val="en-US"/>
        </w:rPr>
        <w:t xml:space="preserve"> welcoming </w:t>
      </w:r>
      <w:r w:rsidR="00724A33">
        <w:rPr>
          <w:lang w:val="en-US"/>
        </w:rPr>
        <w:t>new friends to Ballarat</w:t>
      </w:r>
      <w:r w:rsidR="007015AB">
        <w:rPr>
          <w:lang w:val="en-US"/>
        </w:rPr>
        <w:t xml:space="preserve">, and </w:t>
      </w:r>
      <w:r w:rsidR="000969B7">
        <w:rPr>
          <w:lang w:val="en-US"/>
        </w:rPr>
        <w:t xml:space="preserve">NRMA and RACV </w:t>
      </w:r>
      <w:r w:rsidR="00F91C12">
        <w:rPr>
          <w:lang w:val="en-US"/>
        </w:rPr>
        <w:t xml:space="preserve">members </w:t>
      </w:r>
      <w:r w:rsidR="00126000">
        <w:rPr>
          <w:lang w:val="en-US"/>
        </w:rPr>
        <w:t xml:space="preserve">can enjoy extra </w:t>
      </w:r>
      <w:r w:rsidR="000969B7">
        <w:rPr>
          <w:lang w:val="en-US"/>
        </w:rPr>
        <w:t>savings and special offers</w:t>
      </w:r>
      <w:r w:rsidR="0048255F">
        <w:rPr>
          <w:lang w:val="en-US"/>
        </w:rPr>
        <w:t xml:space="preserve"> throughout th</w:t>
      </w:r>
      <w:r w:rsidR="000C4EB8">
        <w:rPr>
          <w:lang w:val="en-US"/>
        </w:rPr>
        <w:t>e</w:t>
      </w:r>
      <w:r w:rsidR="0048255F">
        <w:rPr>
          <w:lang w:val="en-US"/>
        </w:rPr>
        <w:t xml:space="preserve"> year</w:t>
      </w:r>
      <w:r w:rsidR="000C4EB8">
        <w:rPr>
          <w:lang w:val="en-US"/>
        </w:rPr>
        <w:t>.</w:t>
      </w:r>
      <w:r w:rsidR="00724A33">
        <w:rPr>
          <w:lang w:val="en-US"/>
        </w:rPr>
        <w:t>”</w:t>
      </w:r>
    </w:p>
    <w:p w14:paraId="3B504A89" w14:textId="5DD3BA64" w:rsidR="00EE6FB1" w:rsidRDefault="00FA207B" w:rsidP="00FF16ED">
      <w:pPr>
        <w:spacing w:after="120"/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2D5478">
        <w:t>Renowned as o</w:t>
      </w:r>
      <w:r w:rsidR="008E2A57">
        <w:t>ne of the most trusted brands in Australia, NRMA</w:t>
      </w:r>
      <w:r w:rsidR="004216FD">
        <w:t xml:space="preserve">’s </w:t>
      </w:r>
      <w:r w:rsidR="007E78BD">
        <w:t>3</w:t>
      </w:r>
      <w:r w:rsidR="005A4A0F">
        <w:t>6</w:t>
      </w:r>
      <w:r w:rsidR="007E78BD">
        <w:t xml:space="preserve"> </w:t>
      </w:r>
      <w:r w:rsidR="00C13C24">
        <w:t xml:space="preserve">holiday parks and resorts </w:t>
      </w:r>
      <w:proofErr w:type="gramStart"/>
      <w:r w:rsidR="00C13C24">
        <w:t>are located in</w:t>
      </w:r>
      <w:proofErr w:type="gramEnd"/>
      <w:r w:rsidR="00C13C24">
        <w:t xml:space="preserve">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10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12483108" w14:textId="77777777" w:rsidR="00CB4E7B" w:rsidRDefault="008E2A57" w:rsidP="00CB4E7B">
      <w:pPr>
        <w:shd w:val="clear" w:color="auto" w:fill="D0CECE" w:themeFill="background2" w:themeFillShade="E6"/>
        <w:spacing w:after="120"/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hyperlink r:id="rId11" w:history="1">
        <w:r w:rsidR="00CB4E7B" w:rsidRPr="00B20922">
          <w:rPr>
            <w:rStyle w:val="Hyperlink"/>
          </w:rPr>
          <w:t>www.nrmaparksandresorts.com.au</w:t>
        </w:r>
      </w:hyperlink>
      <w:r w:rsidR="004216FD">
        <w:t xml:space="preserve"> </w:t>
      </w:r>
    </w:p>
    <w:p w14:paraId="768DA96A" w14:textId="77777777" w:rsidR="00C13C24" w:rsidRPr="00FF16ED" w:rsidRDefault="00C13C24" w:rsidP="00FF16ED">
      <w:pPr>
        <w:shd w:val="clear" w:color="auto" w:fill="FFFFFF" w:themeFill="background1"/>
        <w:spacing w:after="120"/>
        <w:rPr>
          <w:b/>
          <w:bCs/>
        </w:rPr>
      </w:pPr>
      <w:r w:rsidRPr="00C13C24">
        <w:rPr>
          <w:b/>
          <w:bCs/>
        </w:rPr>
        <w:t>Media enquiries</w:t>
      </w:r>
      <w:r w:rsidR="00E9677A">
        <w:rPr>
          <w:b/>
          <w:bCs/>
        </w:rPr>
        <w:t xml:space="preserve">: </w:t>
      </w:r>
      <w:r w:rsidRPr="00C13C24">
        <w:rPr>
          <w:b/>
          <w:bCs/>
        </w:rPr>
        <w:t>Sarah Shields 0425 318 966</w:t>
      </w:r>
    </w:p>
    <w:sectPr w:rsidR="00C13C24" w:rsidRPr="00FF16ED" w:rsidSect="00285E73">
      <w:headerReference w:type="default" r:id="rId12"/>
      <w:pgSz w:w="11906" w:h="16838"/>
      <w:pgMar w:top="113" w:right="964" w:bottom="113" w:left="96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076A" w14:textId="77777777" w:rsidR="0035017D" w:rsidRDefault="0035017D" w:rsidP="00AA23AD">
      <w:pPr>
        <w:spacing w:after="0" w:line="240" w:lineRule="auto"/>
      </w:pPr>
      <w:r>
        <w:separator/>
      </w:r>
    </w:p>
  </w:endnote>
  <w:endnote w:type="continuationSeparator" w:id="0">
    <w:p w14:paraId="0BE7ECDB" w14:textId="77777777" w:rsidR="0035017D" w:rsidRDefault="0035017D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3E6E" w14:textId="77777777" w:rsidR="0035017D" w:rsidRDefault="0035017D" w:rsidP="00AA23AD">
      <w:pPr>
        <w:spacing w:after="0" w:line="240" w:lineRule="auto"/>
      </w:pPr>
      <w:r>
        <w:separator/>
      </w:r>
    </w:p>
  </w:footnote>
  <w:footnote w:type="continuationSeparator" w:id="0">
    <w:p w14:paraId="6C41DC21" w14:textId="77777777" w:rsidR="0035017D" w:rsidRDefault="0035017D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E154" w14:textId="77777777" w:rsidR="00AA23AD" w:rsidRDefault="67BC4382" w:rsidP="00AA23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6F80E666" wp14:editId="3F13B983">
          <wp:extent cx="3284220" cy="829771"/>
          <wp:effectExtent l="0" t="0" r="0" b="889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AB2"/>
    <w:multiLevelType w:val="multilevel"/>
    <w:tmpl w:val="041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AD"/>
    <w:rsid w:val="00003A6F"/>
    <w:rsid w:val="000060DC"/>
    <w:rsid w:val="0000725D"/>
    <w:rsid w:val="000176C2"/>
    <w:rsid w:val="000179AF"/>
    <w:rsid w:val="00017DFF"/>
    <w:rsid w:val="00026890"/>
    <w:rsid w:val="0003364A"/>
    <w:rsid w:val="00034B93"/>
    <w:rsid w:val="00044C20"/>
    <w:rsid w:val="00045875"/>
    <w:rsid w:val="00046C2D"/>
    <w:rsid w:val="0005216D"/>
    <w:rsid w:val="00056128"/>
    <w:rsid w:val="000616D0"/>
    <w:rsid w:val="00064D79"/>
    <w:rsid w:val="00072A08"/>
    <w:rsid w:val="00073A1E"/>
    <w:rsid w:val="00074B9D"/>
    <w:rsid w:val="0007512E"/>
    <w:rsid w:val="00075956"/>
    <w:rsid w:val="00075C89"/>
    <w:rsid w:val="00083889"/>
    <w:rsid w:val="0008789D"/>
    <w:rsid w:val="000878E4"/>
    <w:rsid w:val="00093116"/>
    <w:rsid w:val="000947E9"/>
    <w:rsid w:val="000969B7"/>
    <w:rsid w:val="000B0F57"/>
    <w:rsid w:val="000C4DE2"/>
    <w:rsid w:val="000C4EB8"/>
    <w:rsid w:val="000D01AA"/>
    <w:rsid w:val="000D2FEB"/>
    <w:rsid w:val="000D352D"/>
    <w:rsid w:val="000D4086"/>
    <w:rsid w:val="000D4DE1"/>
    <w:rsid w:val="000E1621"/>
    <w:rsid w:val="000E3D2B"/>
    <w:rsid w:val="000F1F7C"/>
    <w:rsid w:val="000F233E"/>
    <w:rsid w:val="000F7D89"/>
    <w:rsid w:val="001110F9"/>
    <w:rsid w:val="001115BA"/>
    <w:rsid w:val="00115EDC"/>
    <w:rsid w:val="001236B9"/>
    <w:rsid w:val="00126000"/>
    <w:rsid w:val="00127498"/>
    <w:rsid w:val="001304D4"/>
    <w:rsid w:val="001406E4"/>
    <w:rsid w:val="001416E6"/>
    <w:rsid w:val="00141D2B"/>
    <w:rsid w:val="001477F0"/>
    <w:rsid w:val="001638EF"/>
    <w:rsid w:val="00172E72"/>
    <w:rsid w:val="00184797"/>
    <w:rsid w:val="00190B2C"/>
    <w:rsid w:val="00195404"/>
    <w:rsid w:val="00196240"/>
    <w:rsid w:val="001A35DC"/>
    <w:rsid w:val="001A6911"/>
    <w:rsid w:val="001B31C3"/>
    <w:rsid w:val="001B7473"/>
    <w:rsid w:val="001C1724"/>
    <w:rsid w:val="001C3822"/>
    <w:rsid w:val="001C4967"/>
    <w:rsid w:val="001C7112"/>
    <w:rsid w:val="001E6C7F"/>
    <w:rsid w:val="001E6F55"/>
    <w:rsid w:val="001E72E9"/>
    <w:rsid w:val="00201709"/>
    <w:rsid w:val="002057AD"/>
    <w:rsid w:val="0021313B"/>
    <w:rsid w:val="00220AE0"/>
    <w:rsid w:val="00222E30"/>
    <w:rsid w:val="002425AF"/>
    <w:rsid w:val="00243B72"/>
    <w:rsid w:val="00246AFD"/>
    <w:rsid w:val="00250EA5"/>
    <w:rsid w:val="0025373D"/>
    <w:rsid w:val="0025461A"/>
    <w:rsid w:val="00260DA0"/>
    <w:rsid w:val="0026257F"/>
    <w:rsid w:val="0026617B"/>
    <w:rsid w:val="00270415"/>
    <w:rsid w:val="00275224"/>
    <w:rsid w:val="00277742"/>
    <w:rsid w:val="00284368"/>
    <w:rsid w:val="00285E73"/>
    <w:rsid w:val="00286F43"/>
    <w:rsid w:val="0029138D"/>
    <w:rsid w:val="00293B7C"/>
    <w:rsid w:val="00293E93"/>
    <w:rsid w:val="00294166"/>
    <w:rsid w:val="002A4868"/>
    <w:rsid w:val="002B39B7"/>
    <w:rsid w:val="002B53E1"/>
    <w:rsid w:val="002B7856"/>
    <w:rsid w:val="002B7EDD"/>
    <w:rsid w:val="002C49AC"/>
    <w:rsid w:val="002C661A"/>
    <w:rsid w:val="002C68DA"/>
    <w:rsid w:val="002C6A30"/>
    <w:rsid w:val="002C7BE1"/>
    <w:rsid w:val="002D196C"/>
    <w:rsid w:val="002D5478"/>
    <w:rsid w:val="002D66A2"/>
    <w:rsid w:val="002E0E92"/>
    <w:rsid w:val="002E1CF9"/>
    <w:rsid w:val="002F0312"/>
    <w:rsid w:val="0030098B"/>
    <w:rsid w:val="003058AC"/>
    <w:rsid w:val="00324464"/>
    <w:rsid w:val="00327EE7"/>
    <w:rsid w:val="00330950"/>
    <w:rsid w:val="00333367"/>
    <w:rsid w:val="003369D5"/>
    <w:rsid w:val="00342BBF"/>
    <w:rsid w:val="00343793"/>
    <w:rsid w:val="00343F10"/>
    <w:rsid w:val="00344702"/>
    <w:rsid w:val="0035017D"/>
    <w:rsid w:val="003543B7"/>
    <w:rsid w:val="00355365"/>
    <w:rsid w:val="00372687"/>
    <w:rsid w:val="003756EC"/>
    <w:rsid w:val="0037638F"/>
    <w:rsid w:val="00380104"/>
    <w:rsid w:val="003830AC"/>
    <w:rsid w:val="0039032B"/>
    <w:rsid w:val="00390F03"/>
    <w:rsid w:val="00392CEB"/>
    <w:rsid w:val="00394533"/>
    <w:rsid w:val="00397B91"/>
    <w:rsid w:val="003A18A5"/>
    <w:rsid w:val="003B5CFB"/>
    <w:rsid w:val="003B6AB8"/>
    <w:rsid w:val="003B6C07"/>
    <w:rsid w:val="003B71E6"/>
    <w:rsid w:val="003B7E09"/>
    <w:rsid w:val="003C6F77"/>
    <w:rsid w:val="003C7134"/>
    <w:rsid w:val="003D1E9F"/>
    <w:rsid w:val="003E2D53"/>
    <w:rsid w:val="003E7C22"/>
    <w:rsid w:val="003F7F53"/>
    <w:rsid w:val="004012D3"/>
    <w:rsid w:val="00401CC1"/>
    <w:rsid w:val="00404910"/>
    <w:rsid w:val="0040630E"/>
    <w:rsid w:val="0041311D"/>
    <w:rsid w:val="0041555A"/>
    <w:rsid w:val="004216FD"/>
    <w:rsid w:val="00422B09"/>
    <w:rsid w:val="00425965"/>
    <w:rsid w:val="0042704C"/>
    <w:rsid w:val="004344E8"/>
    <w:rsid w:val="00442277"/>
    <w:rsid w:val="00444102"/>
    <w:rsid w:val="004603CB"/>
    <w:rsid w:val="00467081"/>
    <w:rsid w:val="00474C7F"/>
    <w:rsid w:val="00477125"/>
    <w:rsid w:val="0048255F"/>
    <w:rsid w:val="00482791"/>
    <w:rsid w:val="00483A5F"/>
    <w:rsid w:val="00487639"/>
    <w:rsid w:val="00493403"/>
    <w:rsid w:val="004A1C99"/>
    <w:rsid w:val="004A2EDC"/>
    <w:rsid w:val="004A3896"/>
    <w:rsid w:val="004A3BB0"/>
    <w:rsid w:val="004A42D8"/>
    <w:rsid w:val="004B6717"/>
    <w:rsid w:val="004B6794"/>
    <w:rsid w:val="004C08BA"/>
    <w:rsid w:val="004C3EF7"/>
    <w:rsid w:val="004C4CC1"/>
    <w:rsid w:val="004D01A3"/>
    <w:rsid w:val="004D035D"/>
    <w:rsid w:val="004D265A"/>
    <w:rsid w:val="004D6DD4"/>
    <w:rsid w:val="004E4C5F"/>
    <w:rsid w:val="004F6EF4"/>
    <w:rsid w:val="004F7CF1"/>
    <w:rsid w:val="00512BA2"/>
    <w:rsid w:val="00515073"/>
    <w:rsid w:val="005174F6"/>
    <w:rsid w:val="00522CC1"/>
    <w:rsid w:val="00523534"/>
    <w:rsid w:val="005275BB"/>
    <w:rsid w:val="0053073C"/>
    <w:rsid w:val="00540E34"/>
    <w:rsid w:val="00543668"/>
    <w:rsid w:val="0054435E"/>
    <w:rsid w:val="0054468A"/>
    <w:rsid w:val="00571A0C"/>
    <w:rsid w:val="005755AB"/>
    <w:rsid w:val="00576CB1"/>
    <w:rsid w:val="00582BD7"/>
    <w:rsid w:val="00582D24"/>
    <w:rsid w:val="00584B1E"/>
    <w:rsid w:val="00586813"/>
    <w:rsid w:val="0059415D"/>
    <w:rsid w:val="005941FF"/>
    <w:rsid w:val="005978C4"/>
    <w:rsid w:val="005A29C1"/>
    <w:rsid w:val="005A4A0F"/>
    <w:rsid w:val="005B0629"/>
    <w:rsid w:val="005C15F7"/>
    <w:rsid w:val="005C27E3"/>
    <w:rsid w:val="005E21CD"/>
    <w:rsid w:val="005E3106"/>
    <w:rsid w:val="005E3658"/>
    <w:rsid w:val="005E7035"/>
    <w:rsid w:val="005F3BC9"/>
    <w:rsid w:val="005F4DCB"/>
    <w:rsid w:val="005F6589"/>
    <w:rsid w:val="005F717F"/>
    <w:rsid w:val="00602967"/>
    <w:rsid w:val="00602B5C"/>
    <w:rsid w:val="006178AF"/>
    <w:rsid w:val="006243DF"/>
    <w:rsid w:val="0064267F"/>
    <w:rsid w:val="00643297"/>
    <w:rsid w:val="00653587"/>
    <w:rsid w:val="00661A89"/>
    <w:rsid w:val="00673618"/>
    <w:rsid w:val="00685507"/>
    <w:rsid w:val="0068679E"/>
    <w:rsid w:val="00691E27"/>
    <w:rsid w:val="00693271"/>
    <w:rsid w:val="006964D9"/>
    <w:rsid w:val="006A1C3D"/>
    <w:rsid w:val="006A2F22"/>
    <w:rsid w:val="006A6228"/>
    <w:rsid w:val="006B28CF"/>
    <w:rsid w:val="006C3F09"/>
    <w:rsid w:val="006C78E9"/>
    <w:rsid w:val="006D0BAC"/>
    <w:rsid w:val="006D396C"/>
    <w:rsid w:val="006D3CF0"/>
    <w:rsid w:val="006D4595"/>
    <w:rsid w:val="006D7AD2"/>
    <w:rsid w:val="006E28CD"/>
    <w:rsid w:val="006F7CD1"/>
    <w:rsid w:val="007015AB"/>
    <w:rsid w:val="00701F0B"/>
    <w:rsid w:val="00710441"/>
    <w:rsid w:val="00713529"/>
    <w:rsid w:val="00720DB9"/>
    <w:rsid w:val="007214AD"/>
    <w:rsid w:val="00723B57"/>
    <w:rsid w:val="00724A33"/>
    <w:rsid w:val="007466AF"/>
    <w:rsid w:val="00747922"/>
    <w:rsid w:val="00751EE9"/>
    <w:rsid w:val="00753E63"/>
    <w:rsid w:val="00756170"/>
    <w:rsid w:val="00760C3B"/>
    <w:rsid w:val="00761FF0"/>
    <w:rsid w:val="0076212D"/>
    <w:rsid w:val="007626F0"/>
    <w:rsid w:val="007638E9"/>
    <w:rsid w:val="00770A7B"/>
    <w:rsid w:val="00776218"/>
    <w:rsid w:val="007774D7"/>
    <w:rsid w:val="00777AC8"/>
    <w:rsid w:val="00780ABF"/>
    <w:rsid w:val="007870A0"/>
    <w:rsid w:val="007940B0"/>
    <w:rsid w:val="007A1062"/>
    <w:rsid w:val="007A6E43"/>
    <w:rsid w:val="007B2EB6"/>
    <w:rsid w:val="007D21DC"/>
    <w:rsid w:val="007D2C77"/>
    <w:rsid w:val="007D4759"/>
    <w:rsid w:val="007E78BD"/>
    <w:rsid w:val="007F631D"/>
    <w:rsid w:val="0082090B"/>
    <w:rsid w:val="0082181D"/>
    <w:rsid w:val="0082285D"/>
    <w:rsid w:val="00826758"/>
    <w:rsid w:val="00831A15"/>
    <w:rsid w:val="00833045"/>
    <w:rsid w:val="0084285D"/>
    <w:rsid w:val="008443DF"/>
    <w:rsid w:val="00846EE5"/>
    <w:rsid w:val="00854ED9"/>
    <w:rsid w:val="00855510"/>
    <w:rsid w:val="0086184D"/>
    <w:rsid w:val="00880E82"/>
    <w:rsid w:val="00885924"/>
    <w:rsid w:val="008863AE"/>
    <w:rsid w:val="00893904"/>
    <w:rsid w:val="00896436"/>
    <w:rsid w:val="0089680B"/>
    <w:rsid w:val="00896877"/>
    <w:rsid w:val="008A4586"/>
    <w:rsid w:val="008A4BC6"/>
    <w:rsid w:val="008B6713"/>
    <w:rsid w:val="008C0D27"/>
    <w:rsid w:val="008D34B2"/>
    <w:rsid w:val="008D4EC3"/>
    <w:rsid w:val="008D7862"/>
    <w:rsid w:val="008E2A57"/>
    <w:rsid w:val="008E4FCD"/>
    <w:rsid w:val="008E7D6F"/>
    <w:rsid w:val="008F0DBE"/>
    <w:rsid w:val="008F1A1A"/>
    <w:rsid w:val="009154EE"/>
    <w:rsid w:val="009169E9"/>
    <w:rsid w:val="0092446F"/>
    <w:rsid w:val="0092536A"/>
    <w:rsid w:val="009278FB"/>
    <w:rsid w:val="009325FE"/>
    <w:rsid w:val="009336C0"/>
    <w:rsid w:val="00936BC8"/>
    <w:rsid w:val="0094191B"/>
    <w:rsid w:val="00953CE6"/>
    <w:rsid w:val="00961E64"/>
    <w:rsid w:val="00963680"/>
    <w:rsid w:val="0096703A"/>
    <w:rsid w:val="0097536C"/>
    <w:rsid w:val="009762BA"/>
    <w:rsid w:val="009770EC"/>
    <w:rsid w:val="00980BC4"/>
    <w:rsid w:val="00980CA7"/>
    <w:rsid w:val="00983587"/>
    <w:rsid w:val="00984FD8"/>
    <w:rsid w:val="00987C40"/>
    <w:rsid w:val="00990D41"/>
    <w:rsid w:val="00992841"/>
    <w:rsid w:val="00994FD7"/>
    <w:rsid w:val="00996890"/>
    <w:rsid w:val="009A074F"/>
    <w:rsid w:val="009A6487"/>
    <w:rsid w:val="009C544A"/>
    <w:rsid w:val="009C6614"/>
    <w:rsid w:val="009D401E"/>
    <w:rsid w:val="009D481C"/>
    <w:rsid w:val="009E1FC8"/>
    <w:rsid w:val="009E4668"/>
    <w:rsid w:val="00A041B8"/>
    <w:rsid w:val="00A04517"/>
    <w:rsid w:val="00A077C7"/>
    <w:rsid w:val="00A07C71"/>
    <w:rsid w:val="00A11575"/>
    <w:rsid w:val="00A14285"/>
    <w:rsid w:val="00A23EF7"/>
    <w:rsid w:val="00A274FB"/>
    <w:rsid w:val="00A30E7B"/>
    <w:rsid w:val="00A361BD"/>
    <w:rsid w:val="00A36401"/>
    <w:rsid w:val="00A36CE3"/>
    <w:rsid w:val="00A36FE2"/>
    <w:rsid w:val="00A44735"/>
    <w:rsid w:val="00A477B7"/>
    <w:rsid w:val="00A61030"/>
    <w:rsid w:val="00A66E6D"/>
    <w:rsid w:val="00A7134C"/>
    <w:rsid w:val="00A72852"/>
    <w:rsid w:val="00A75842"/>
    <w:rsid w:val="00A8745B"/>
    <w:rsid w:val="00A913E7"/>
    <w:rsid w:val="00A9676E"/>
    <w:rsid w:val="00A9692E"/>
    <w:rsid w:val="00AA23AD"/>
    <w:rsid w:val="00AB61B8"/>
    <w:rsid w:val="00AC0EA5"/>
    <w:rsid w:val="00AC26D7"/>
    <w:rsid w:val="00AC6DD9"/>
    <w:rsid w:val="00AD2EA7"/>
    <w:rsid w:val="00AE05AC"/>
    <w:rsid w:val="00AE33CF"/>
    <w:rsid w:val="00AE46BC"/>
    <w:rsid w:val="00AF430C"/>
    <w:rsid w:val="00AF6CED"/>
    <w:rsid w:val="00B02C13"/>
    <w:rsid w:val="00B108AF"/>
    <w:rsid w:val="00B127E7"/>
    <w:rsid w:val="00B212F8"/>
    <w:rsid w:val="00B23BE9"/>
    <w:rsid w:val="00B264A7"/>
    <w:rsid w:val="00B41665"/>
    <w:rsid w:val="00B52CDA"/>
    <w:rsid w:val="00B5437A"/>
    <w:rsid w:val="00B54963"/>
    <w:rsid w:val="00B65FA2"/>
    <w:rsid w:val="00B7388C"/>
    <w:rsid w:val="00B752E8"/>
    <w:rsid w:val="00B80F42"/>
    <w:rsid w:val="00B81DB7"/>
    <w:rsid w:val="00B827AE"/>
    <w:rsid w:val="00BA3703"/>
    <w:rsid w:val="00BA5023"/>
    <w:rsid w:val="00BA69C0"/>
    <w:rsid w:val="00BB26EF"/>
    <w:rsid w:val="00BB31B9"/>
    <w:rsid w:val="00BB3E12"/>
    <w:rsid w:val="00BC4EDF"/>
    <w:rsid w:val="00BD376D"/>
    <w:rsid w:val="00BE64B6"/>
    <w:rsid w:val="00BF0373"/>
    <w:rsid w:val="00BF0568"/>
    <w:rsid w:val="00BF4270"/>
    <w:rsid w:val="00BF7A54"/>
    <w:rsid w:val="00C02203"/>
    <w:rsid w:val="00C023CC"/>
    <w:rsid w:val="00C07073"/>
    <w:rsid w:val="00C0746E"/>
    <w:rsid w:val="00C130A6"/>
    <w:rsid w:val="00C13C24"/>
    <w:rsid w:val="00C15DB6"/>
    <w:rsid w:val="00C22FC3"/>
    <w:rsid w:val="00C23616"/>
    <w:rsid w:val="00C412A1"/>
    <w:rsid w:val="00C4670A"/>
    <w:rsid w:val="00C50A12"/>
    <w:rsid w:val="00C50AD3"/>
    <w:rsid w:val="00C54EE8"/>
    <w:rsid w:val="00C63594"/>
    <w:rsid w:val="00C6409C"/>
    <w:rsid w:val="00C66A9E"/>
    <w:rsid w:val="00C7045A"/>
    <w:rsid w:val="00C74B2F"/>
    <w:rsid w:val="00C769A1"/>
    <w:rsid w:val="00C92E7F"/>
    <w:rsid w:val="00CB4E7B"/>
    <w:rsid w:val="00CC0EA0"/>
    <w:rsid w:val="00CC338D"/>
    <w:rsid w:val="00CC37BA"/>
    <w:rsid w:val="00CD2173"/>
    <w:rsid w:val="00CD585E"/>
    <w:rsid w:val="00CE218D"/>
    <w:rsid w:val="00CF4538"/>
    <w:rsid w:val="00D027F1"/>
    <w:rsid w:val="00D072A0"/>
    <w:rsid w:val="00D14B88"/>
    <w:rsid w:val="00D1675C"/>
    <w:rsid w:val="00D203C0"/>
    <w:rsid w:val="00D2256E"/>
    <w:rsid w:val="00D23B38"/>
    <w:rsid w:val="00D30AE9"/>
    <w:rsid w:val="00D41F02"/>
    <w:rsid w:val="00D44FD3"/>
    <w:rsid w:val="00D55853"/>
    <w:rsid w:val="00D568E7"/>
    <w:rsid w:val="00D729BF"/>
    <w:rsid w:val="00D82FF3"/>
    <w:rsid w:val="00D862E9"/>
    <w:rsid w:val="00D90F4D"/>
    <w:rsid w:val="00D91BB7"/>
    <w:rsid w:val="00D94D87"/>
    <w:rsid w:val="00DA3A47"/>
    <w:rsid w:val="00DA3D13"/>
    <w:rsid w:val="00DB28DD"/>
    <w:rsid w:val="00DC432A"/>
    <w:rsid w:val="00DD0365"/>
    <w:rsid w:val="00DD23FE"/>
    <w:rsid w:val="00DD47EC"/>
    <w:rsid w:val="00DD6D15"/>
    <w:rsid w:val="00DF4B0D"/>
    <w:rsid w:val="00DF53DC"/>
    <w:rsid w:val="00DF59B9"/>
    <w:rsid w:val="00E02EDB"/>
    <w:rsid w:val="00E03248"/>
    <w:rsid w:val="00E06F33"/>
    <w:rsid w:val="00E1207F"/>
    <w:rsid w:val="00E166C4"/>
    <w:rsid w:val="00E16CC4"/>
    <w:rsid w:val="00E20B8A"/>
    <w:rsid w:val="00E22D71"/>
    <w:rsid w:val="00E251A6"/>
    <w:rsid w:val="00E270EC"/>
    <w:rsid w:val="00E3041D"/>
    <w:rsid w:val="00E33304"/>
    <w:rsid w:val="00E67A97"/>
    <w:rsid w:val="00E7185F"/>
    <w:rsid w:val="00E728AA"/>
    <w:rsid w:val="00E74651"/>
    <w:rsid w:val="00E83C44"/>
    <w:rsid w:val="00E84202"/>
    <w:rsid w:val="00E84B59"/>
    <w:rsid w:val="00E95885"/>
    <w:rsid w:val="00E9677A"/>
    <w:rsid w:val="00EB0531"/>
    <w:rsid w:val="00EB3812"/>
    <w:rsid w:val="00EC2F0F"/>
    <w:rsid w:val="00EC4736"/>
    <w:rsid w:val="00ED17D6"/>
    <w:rsid w:val="00ED2186"/>
    <w:rsid w:val="00ED30E9"/>
    <w:rsid w:val="00ED3433"/>
    <w:rsid w:val="00ED3519"/>
    <w:rsid w:val="00ED39AA"/>
    <w:rsid w:val="00ED5AF6"/>
    <w:rsid w:val="00ED6B5E"/>
    <w:rsid w:val="00ED7FF1"/>
    <w:rsid w:val="00EE1655"/>
    <w:rsid w:val="00EE17AF"/>
    <w:rsid w:val="00EE3E45"/>
    <w:rsid w:val="00EE6FB1"/>
    <w:rsid w:val="00EF3F2A"/>
    <w:rsid w:val="00EF6D99"/>
    <w:rsid w:val="00F005A1"/>
    <w:rsid w:val="00F059E3"/>
    <w:rsid w:val="00F1426D"/>
    <w:rsid w:val="00F24A17"/>
    <w:rsid w:val="00F25029"/>
    <w:rsid w:val="00F55371"/>
    <w:rsid w:val="00F61F85"/>
    <w:rsid w:val="00F63EEB"/>
    <w:rsid w:val="00F82A3A"/>
    <w:rsid w:val="00F85BAA"/>
    <w:rsid w:val="00F91C12"/>
    <w:rsid w:val="00F93A6C"/>
    <w:rsid w:val="00F94663"/>
    <w:rsid w:val="00F962E6"/>
    <w:rsid w:val="00FA207B"/>
    <w:rsid w:val="00FA24E9"/>
    <w:rsid w:val="00FA354A"/>
    <w:rsid w:val="00FC1169"/>
    <w:rsid w:val="00FC27A9"/>
    <w:rsid w:val="00FC6EC3"/>
    <w:rsid w:val="00FD0957"/>
    <w:rsid w:val="00FD0BC0"/>
    <w:rsid w:val="00FD1260"/>
    <w:rsid w:val="00FD35E5"/>
    <w:rsid w:val="00FE0ABF"/>
    <w:rsid w:val="00FF16ED"/>
    <w:rsid w:val="00FF46F7"/>
    <w:rsid w:val="00FF54C4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5D2D7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rmaparksandresorts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rmaparksandresorts.com.au/novel-coronavirus-covid-19-information/how-we-are-keeping-you-saf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13</cp:revision>
  <dcterms:created xsi:type="dcterms:W3CDTF">2021-08-03T02:42:00Z</dcterms:created>
  <dcterms:modified xsi:type="dcterms:W3CDTF">2021-08-04T01:10:00Z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  <property fmtid="{D5CDD505-2E9C-101B-9397-08002B2CF9AE}" pid="3" name="MSIP_Label_8fe56f2f-3943-431a-a053-d2ab1486515a_Enabled">
    <vt:lpwstr>true</vt:lpwstr>
  </property>
  <property fmtid="{D5CDD505-2E9C-101B-9397-08002B2CF9AE}" pid="4" name="MSIP_Label_8fe56f2f-3943-431a-a053-d2ab1486515a_SetDate">
    <vt:lpwstr>2021-07-18T23:44:53Z</vt:lpwstr>
  </property>
  <property fmtid="{D5CDD505-2E9C-101B-9397-08002B2CF9AE}" pid="5" name="MSIP_Label_8fe56f2f-3943-431a-a053-d2ab1486515a_Method">
    <vt:lpwstr>Standard</vt:lpwstr>
  </property>
  <property fmtid="{D5CDD505-2E9C-101B-9397-08002B2CF9AE}" pid="6" name="MSIP_Label_8fe56f2f-3943-431a-a053-d2ab1486515a_Name">
    <vt:lpwstr>Internal</vt:lpwstr>
  </property>
  <property fmtid="{D5CDD505-2E9C-101B-9397-08002B2CF9AE}" pid="7" name="MSIP_Label_8fe56f2f-3943-431a-a053-d2ab1486515a_SiteId">
    <vt:lpwstr>03e44363-8cf9-4584-ad0d-bf10f76fb000</vt:lpwstr>
  </property>
  <property fmtid="{D5CDD505-2E9C-101B-9397-08002B2CF9AE}" pid="8" name="MSIP_Label_8fe56f2f-3943-431a-a053-d2ab1486515a_ActionId">
    <vt:lpwstr>976c4b0c-89e2-4ae2-904c-196d452eb63e</vt:lpwstr>
  </property>
  <property fmtid="{D5CDD505-2E9C-101B-9397-08002B2CF9AE}" pid="9" name="MSIP_Label_8fe56f2f-3943-431a-a053-d2ab1486515a_ContentBits">
    <vt:lpwstr>2</vt:lpwstr>
  </property>
</Properties>
</file>