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339F" w14:textId="71A30786" w:rsidR="00685F3E" w:rsidRDefault="00685F3E" w:rsidP="00B56E0A">
      <w:pPr>
        <w:spacing w:after="120"/>
        <w:ind w:left="-284"/>
        <w:rPr>
          <w:b/>
          <w:bCs/>
        </w:rPr>
      </w:pPr>
      <w:r>
        <w:rPr>
          <w:noProof/>
        </w:rPr>
        <w:drawing>
          <wp:anchor distT="0" distB="0" distL="0" distR="0" simplePos="0" relativeHeight="251659264" behindDoc="0" locked="0" layoutInCell="1" hidden="0" allowOverlap="1" wp14:anchorId="5B702D7A" wp14:editId="6BED75E5">
            <wp:simplePos x="0" y="0"/>
            <wp:positionH relativeFrom="margin">
              <wp:posOffset>2055495</wp:posOffset>
            </wp:positionH>
            <wp:positionV relativeFrom="paragraph">
              <wp:posOffset>133985</wp:posOffset>
            </wp:positionV>
            <wp:extent cx="1952625" cy="590550"/>
            <wp:effectExtent l="0" t="0" r="9525"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952625" cy="590550"/>
                    </a:xfrm>
                    <a:prstGeom prst="rect">
                      <a:avLst/>
                    </a:prstGeom>
                    <a:ln/>
                  </pic:spPr>
                </pic:pic>
              </a:graphicData>
            </a:graphic>
            <wp14:sizeRelH relativeFrom="margin">
              <wp14:pctWidth>0</wp14:pctWidth>
            </wp14:sizeRelH>
            <wp14:sizeRelV relativeFrom="margin">
              <wp14:pctHeight>0</wp14:pctHeight>
            </wp14:sizeRelV>
          </wp:anchor>
        </w:drawing>
      </w:r>
    </w:p>
    <w:p w14:paraId="4D18E614" w14:textId="77777777" w:rsidR="00685F3E" w:rsidRDefault="00685F3E" w:rsidP="0045612F">
      <w:pPr>
        <w:spacing w:after="120"/>
        <w:rPr>
          <w:b/>
          <w:bCs/>
        </w:rPr>
      </w:pPr>
    </w:p>
    <w:p w14:paraId="5977C55E" w14:textId="77777777" w:rsidR="00504575" w:rsidRDefault="00504575" w:rsidP="0045612F">
      <w:pPr>
        <w:spacing w:after="120"/>
        <w:rPr>
          <w:b/>
          <w:bCs/>
        </w:rPr>
      </w:pPr>
    </w:p>
    <w:p w14:paraId="20A0D5A6" w14:textId="0FDD47D9" w:rsidR="00971BB8" w:rsidRPr="00971BB8" w:rsidRDefault="00971BB8" w:rsidP="0045612F">
      <w:pPr>
        <w:spacing w:after="120"/>
        <w:rPr>
          <w:sz w:val="26"/>
          <w:szCs w:val="26"/>
        </w:rPr>
      </w:pPr>
      <w:r w:rsidRPr="00971BB8">
        <w:rPr>
          <w:b/>
          <w:bCs/>
        </w:rPr>
        <w:t>MEDIA RELEASE</w:t>
      </w:r>
      <w:r>
        <w:rPr>
          <w:b/>
          <w:bCs/>
          <w:sz w:val="24"/>
          <w:szCs w:val="24"/>
        </w:rPr>
        <w:br/>
      </w:r>
      <w:r w:rsidR="00504575">
        <w:t xml:space="preserve">September </w:t>
      </w:r>
      <w:r w:rsidR="00186B58">
        <w:t>30</w:t>
      </w:r>
      <w:r w:rsidR="0020349C">
        <w:t xml:space="preserve">, </w:t>
      </w:r>
      <w:r w:rsidRPr="00971BB8">
        <w:t>20</w:t>
      </w:r>
      <w:r w:rsidR="00504575">
        <w:t>21</w:t>
      </w:r>
    </w:p>
    <w:p w14:paraId="2B8566ED" w14:textId="3039603B" w:rsidR="00504575" w:rsidRPr="00731F8C" w:rsidRDefault="00186B58" w:rsidP="00731F8C">
      <w:pPr>
        <w:jc w:val="center"/>
        <w:rPr>
          <w:b/>
          <w:bCs/>
          <w:sz w:val="28"/>
          <w:szCs w:val="28"/>
        </w:rPr>
      </w:pPr>
      <w:r w:rsidRPr="00186B58">
        <w:rPr>
          <w:b/>
          <w:bCs/>
          <w:sz w:val="28"/>
          <w:szCs w:val="28"/>
        </w:rPr>
        <w:t>Welcome to Country Showcases Indigenous Business Month</w:t>
      </w:r>
      <w:r>
        <w:rPr>
          <w:b/>
          <w:bCs/>
          <w:sz w:val="28"/>
          <w:szCs w:val="28"/>
        </w:rPr>
        <w:t xml:space="preserve"> </w:t>
      </w:r>
    </w:p>
    <w:p w14:paraId="0394D678" w14:textId="04B40EC1" w:rsidR="00F41B58" w:rsidRDefault="00F16402" w:rsidP="009D3DD3">
      <w:pPr>
        <w:jc w:val="both"/>
      </w:pPr>
      <w:r>
        <w:t>October is Indigenous Business Month</w:t>
      </w:r>
      <w:r w:rsidR="0069646B">
        <w:t xml:space="preserve"> </w:t>
      </w:r>
      <w:r w:rsidR="00647027">
        <w:t>and</w:t>
      </w:r>
      <w:r w:rsidR="0069646B">
        <w:t xml:space="preserve"> </w:t>
      </w:r>
      <w:r w:rsidR="0069646B" w:rsidRPr="0069646B">
        <w:t xml:space="preserve">the </w:t>
      </w:r>
      <w:r w:rsidR="0069646B" w:rsidRPr="0069646B">
        <w:rPr>
          <w:i/>
          <w:iCs/>
        </w:rPr>
        <w:t xml:space="preserve">Welcome to Country </w:t>
      </w:r>
      <w:r w:rsidR="0069646B" w:rsidRPr="0069646B">
        <w:t xml:space="preserve">online marketplace of First Nations cultural experiences and products </w:t>
      </w:r>
      <w:r w:rsidR="00647027">
        <w:t xml:space="preserve">is </w:t>
      </w:r>
      <w:r w:rsidR="00F8054A">
        <w:t>offer</w:t>
      </w:r>
      <w:r w:rsidR="00647027">
        <w:t xml:space="preserve">ing </w:t>
      </w:r>
      <w:r w:rsidR="00F8054A">
        <w:t xml:space="preserve">an ideal opportunity to </w:t>
      </w:r>
      <w:r w:rsidR="0069646B">
        <w:t xml:space="preserve">access and support </w:t>
      </w:r>
      <w:r w:rsidR="00186B58">
        <w:t>Australia</w:t>
      </w:r>
      <w:r w:rsidR="006B428B">
        <w:t xml:space="preserve">’s diverse and growing </w:t>
      </w:r>
      <w:r w:rsidR="00B81D8D">
        <w:t xml:space="preserve">community </w:t>
      </w:r>
      <w:r w:rsidR="00A85C8B">
        <w:t xml:space="preserve">of </w:t>
      </w:r>
      <w:r w:rsidR="006B428B">
        <w:t>Indigenous</w:t>
      </w:r>
      <w:r w:rsidR="00DA3AC4">
        <w:t xml:space="preserve"> </w:t>
      </w:r>
      <w:r w:rsidR="006B428B">
        <w:t>owned business</w:t>
      </w:r>
      <w:r w:rsidR="00B81D8D">
        <w:t>es.</w:t>
      </w:r>
      <w:r w:rsidR="00A85C8B">
        <w:t xml:space="preserve"> </w:t>
      </w:r>
    </w:p>
    <w:p w14:paraId="68FBF360" w14:textId="0C9E3894" w:rsidR="00C2722E" w:rsidRDefault="00A85C8B" w:rsidP="009D3DD3">
      <w:pPr>
        <w:jc w:val="both"/>
      </w:pPr>
      <w:r>
        <w:t xml:space="preserve">Now is the perfect time to order </w:t>
      </w:r>
      <w:r w:rsidR="00561A68">
        <w:t>for Christmas</w:t>
      </w:r>
      <w:r w:rsidR="008A3B94">
        <w:t xml:space="preserve">, a chance to give friends and family </w:t>
      </w:r>
      <w:r w:rsidR="0099751B">
        <w:t xml:space="preserve">a unique gift </w:t>
      </w:r>
      <w:r w:rsidR="003B34F4">
        <w:t xml:space="preserve">that </w:t>
      </w:r>
      <w:r w:rsidR="008A3B94">
        <w:t xml:space="preserve">also gives to </w:t>
      </w:r>
      <w:r w:rsidR="003B34F4">
        <w:t xml:space="preserve">small </w:t>
      </w:r>
      <w:r w:rsidR="00561A68">
        <w:t>First Nations business owners</w:t>
      </w:r>
      <w:r w:rsidR="006B428B">
        <w:t xml:space="preserve">, </w:t>
      </w:r>
      <w:r w:rsidR="00F41B58">
        <w:t xml:space="preserve">and the </w:t>
      </w:r>
      <w:r w:rsidR="00B72CDF" w:rsidRPr="00D8683F">
        <w:rPr>
          <w:i/>
          <w:iCs/>
        </w:rPr>
        <w:t>Welcome to Country</w:t>
      </w:r>
      <w:r w:rsidR="00B72CDF">
        <w:rPr>
          <w:i/>
          <w:iCs/>
        </w:rPr>
        <w:t xml:space="preserve"> </w:t>
      </w:r>
      <w:r w:rsidR="00F41B58" w:rsidRPr="00F41B58">
        <w:t xml:space="preserve">team </w:t>
      </w:r>
      <w:r w:rsidR="00C2722E">
        <w:t xml:space="preserve">is revealing </w:t>
      </w:r>
      <w:r w:rsidR="00F16402">
        <w:t xml:space="preserve">its </w:t>
      </w:r>
      <w:r w:rsidR="00C2722E">
        <w:t>top picks throughout the month of October</w:t>
      </w:r>
      <w:r w:rsidR="00DA3AC4">
        <w:t xml:space="preserve">. Find out more at </w:t>
      </w:r>
      <w:hyperlink r:id="rId11" w:history="1">
        <w:r w:rsidR="009D7FC3" w:rsidRPr="009D7FC3">
          <w:rPr>
            <w:rStyle w:val="Hyperlink"/>
          </w:rPr>
          <w:t>Welcome to Country.</w:t>
        </w:r>
      </w:hyperlink>
    </w:p>
    <w:p w14:paraId="7F3FA10C" w14:textId="5A88CB09" w:rsidR="00AE3406" w:rsidRDefault="00AE3406" w:rsidP="009D3DD3">
      <w:pPr>
        <w:jc w:val="both"/>
      </w:pPr>
      <w:r>
        <w:t xml:space="preserve">Each week during </w:t>
      </w:r>
      <w:r w:rsidRPr="00AE3406">
        <w:t xml:space="preserve">Indigenous Business Month </w:t>
      </w:r>
      <w:r w:rsidRPr="00AE3406">
        <w:rPr>
          <w:i/>
          <w:iCs/>
        </w:rPr>
        <w:t xml:space="preserve">Welcome to Country </w:t>
      </w:r>
      <w:r>
        <w:t xml:space="preserve">is </w:t>
      </w:r>
      <w:r w:rsidRPr="00AE3406">
        <w:t xml:space="preserve">showcasing the Aboriginal and Torres Strait Islander creators, innovators, storytellers and knowledge holders behind the products and experiences </w:t>
      </w:r>
      <w:r w:rsidR="00306CAE">
        <w:t xml:space="preserve">on the marketplace and </w:t>
      </w:r>
      <w:r w:rsidRPr="00AE3406">
        <w:t>introducing seven of the incredible individuals behind these businesses.</w:t>
      </w:r>
      <w:r w:rsidR="00550A05">
        <w:t xml:space="preserve"> A new series will be released every </w:t>
      </w:r>
      <w:r w:rsidR="00DA3AC4">
        <w:t>Friday</w:t>
      </w:r>
      <w:r w:rsidR="00550A05">
        <w:t xml:space="preserve"> during October. </w:t>
      </w:r>
      <w:r w:rsidR="009D7FC3">
        <w:t xml:space="preserve">See more </w:t>
      </w:r>
      <w:hyperlink r:id="rId12" w:history="1">
        <w:r w:rsidR="009D7FC3" w:rsidRPr="009D7FC3">
          <w:rPr>
            <w:rStyle w:val="Hyperlink"/>
          </w:rPr>
          <w:t>here.</w:t>
        </w:r>
      </w:hyperlink>
      <w:r w:rsidR="009D7FC3">
        <w:t xml:space="preserve"> </w:t>
      </w:r>
    </w:p>
    <w:p w14:paraId="015B8DA8" w14:textId="7C575502" w:rsidR="00AA7DFC" w:rsidRDefault="00AA7DFC" w:rsidP="009D3DD3">
      <w:pPr>
        <w:jc w:val="both"/>
      </w:pPr>
      <w:r>
        <w:t>From</w:t>
      </w:r>
      <w:r w:rsidR="00B56E0A">
        <w:t xml:space="preserve"> the</w:t>
      </w:r>
      <w:r w:rsidR="0031325F">
        <w:rPr>
          <w:b/>
          <w:bCs/>
        </w:rPr>
        <w:t xml:space="preserve"> </w:t>
      </w:r>
      <w:hyperlink r:id="rId13" w:history="1">
        <w:r w:rsidR="00B56E0A" w:rsidRPr="00B56E0A">
          <w:rPr>
            <w:rStyle w:val="Hyperlink"/>
            <w:b/>
            <w:bCs/>
          </w:rPr>
          <w:t>Creators</w:t>
        </w:r>
      </w:hyperlink>
      <w:r w:rsidR="00B56E0A" w:rsidRPr="00B56E0A">
        <w:rPr>
          <w:b/>
          <w:bCs/>
        </w:rPr>
        <w:t xml:space="preserve"> </w:t>
      </w:r>
      <w:r w:rsidR="00B56E0A">
        <w:t>series,</w:t>
      </w:r>
      <w:r>
        <w:t xml:space="preserve"> Will Stubbs from the </w:t>
      </w:r>
      <w:r w:rsidRPr="00FA7D07">
        <w:t xml:space="preserve">Buku-Larrnggay Mulka </w:t>
      </w:r>
      <w:r>
        <w:t xml:space="preserve">gallery </w:t>
      </w:r>
      <w:r w:rsidRPr="00FA7D07">
        <w:t xml:space="preserve">run by the </w:t>
      </w:r>
      <w:proofErr w:type="spellStart"/>
      <w:r w:rsidRPr="00FA7D07">
        <w:t>Yolŋu</w:t>
      </w:r>
      <w:proofErr w:type="spellEnd"/>
      <w:r w:rsidRPr="00FA7D07">
        <w:t xml:space="preserve"> </w:t>
      </w:r>
      <w:r>
        <w:t>p</w:t>
      </w:r>
      <w:r w:rsidRPr="00FA7D07">
        <w:t xml:space="preserve">eople </w:t>
      </w:r>
      <w:r>
        <w:t xml:space="preserve">at </w:t>
      </w:r>
      <w:r w:rsidRPr="00FA7D07">
        <w:t>Yirrkala</w:t>
      </w:r>
      <w:r>
        <w:t xml:space="preserve"> in North East Arnhem land explains,</w:t>
      </w:r>
      <w:r w:rsidRPr="00FA7D07">
        <w:t xml:space="preserve"> “The Elders wanted to control their own destiny and protect their sacred art. The designs of the land need to stay in the hands of the owners of that land. We need to use our resources to stay in </w:t>
      </w:r>
      <w:r>
        <w:t xml:space="preserve">our </w:t>
      </w:r>
      <w:r w:rsidRPr="00FA7D07">
        <w:t>homelands and care for the country.”</w:t>
      </w:r>
      <w:r>
        <w:t xml:space="preserve"> </w:t>
      </w:r>
    </w:p>
    <w:p w14:paraId="51E646EE" w14:textId="3D652B62" w:rsidR="00AA0425" w:rsidRDefault="00D90FEA" w:rsidP="00AA0425">
      <w:pPr>
        <w:jc w:val="both"/>
      </w:pPr>
      <w:r>
        <w:t>From</w:t>
      </w:r>
      <w:r w:rsidR="00B56E0A">
        <w:t xml:space="preserve"> the</w:t>
      </w:r>
      <w:r>
        <w:t xml:space="preserve"> </w:t>
      </w:r>
      <w:hyperlink r:id="rId14" w:history="1">
        <w:r w:rsidR="00B56E0A" w:rsidRPr="00B56E0A">
          <w:rPr>
            <w:rStyle w:val="Hyperlink"/>
            <w:b/>
            <w:bCs/>
          </w:rPr>
          <w:t>Innovators</w:t>
        </w:r>
      </w:hyperlink>
      <w:r w:rsidR="00B56E0A">
        <w:t xml:space="preserve"> series, </w:t>
      </w:r>
      <w:r w:rsidR="00AA0425">
        <w:t xml:space="preserve">Yorta </w:t>
      </w:r>
      <w:proofErr w:type="spellStart"/>
      <w:r w:rsidR="00AA0425">
        <w:t>Yorta</w:t>
      </w:r>
      <w:proofErr w:type="spellEnd"/>
      <w:r w:rsidR="00AA0425">
        <w:t xml:space="preserve"> woman Corina Muir </w:t>
      </w:r>
      <w:r w:rsidR="004E5FA6">
        <w:t>has created</w:t>
      </w:r>
      <w:r w:rsidR="00AA0425">
        <w:t xml:space="preserve"> </w:t>
      </w:r>
      <w:hyperlink r:id="rId15" w:history="1">
        <w:r w:rsidR="00AA0425" w:rsidRPr="00345BE0">
          <w:rPr>
            <w:rStyle w:val="Hyperlink"/>
          </w:rPr>
          <w:t>Amber Days</w:t>
        </w:r>
      </w:hyperlink>
      <w:r w:rsidR="00AA0425">
        <w:t>, a</w:t>
      </w:r>
      <w:r w:rsidR="00FE53EF">
        <w:t xml:space="preserve">n </w:t>
      </w:r>
      <w:r w:rsidR="00AA0425">
        <w:t>innovative childrenswear label dedicated to ethical and sustainable fashion that celebrates Aboriginal art</w:t>
      </w:r>
      <w:r w:rsidR="00E80040">
        <w:t xml:space="preserve"> that </w:t>
      </w:r>
      <w:r w:rsidR="00E80040" w:rsidRPr="00E80040">
        <w:t>promotes “sharing culture through wearable art”</w:t>
      </w:r>
      <w:r w:rsidR="00AA0425">
        <w:t>.</w:t>
      </w:r>
    </w:p>
    <w:p w14:paraId="1CF89B97" w14:textId="2D51F9E7" w:rsidR="00D90FEA" w:rsidRDefault="00543B40" w:rsidP="006C2040">
      <w:pPr>
        <w:jc w:val="both"/>
      </w:pPr>
      <w:r>
        <w:t xml:space="preserve">From the </w:t>
      </w:r>
      <w:hyperlink r:id="rId16" w:history="1">
        <w:r w:rsidR="00B56E0A" w:rsidRPr="00B56E0A">
          <w:rPr>
            <w:rStyle w:val="Hyperlink"/>
            <w:b/>
            <w:bCs/>
          </w:rPr>
          <w:t>Knowledge Holders</w:t>
        </w:r>
      </w:hyperlink>
      <w:r w:rsidR="00B56E0A">
        <w:t xml:space="preserve"> series,</w:t>
      </w:r>
      <w:r w:rsidR="006C2040">
        <w:t xml:space="preserve"> </w:t>
      </w:r>
      <w:hyperlink r:id="rId17" w:history="1">
        <w:proofErr w:type="spellStart"/>
        <w:r w:rsidR="006C2040" w:rsidRPr="00587F7E">
          <w:rPr>
            <w:rStyle w:val="Hyperlink"/>
          </w:rPr>
          <w:t>Tjanpi</w:t>
        </w:r>
        <w:proofErr w:type="spellEnd"/>
        <w:r w:rsidR="006C2040" w:rsidRPr="00587F7E">
          <w:rPr>
            <w:rStyle w:val="Hyperlink"/>
          </w:rPr>
          <w:t xml:space="preserve"> Desert Weavers</w:t>
        </w:r>
      </w:hyperlink>
      <w:r w:rsidR="006C2040" w:rsidRPr="006C2040">
        <w:t xml:space="preserve"> is a social enterprise of the Ngaanyatjarra Pitjantjatjara Yankunytjatjara (NPY) Women’s Council. The organisation empowers</w:t>
      </w:r>
      <w:r w:rsidR="00042841">
        <w:t xml:space="preserve"> </w:t>
      </w:r>
      <w:r w:rsidR="006C2040" w:rsidRPr="006C2040">
        <w:t>talented Aboriginal women to use traditional knowledge through the creation of contemporary fibre art on Country.</w:t>
      </w:r>
      <w:r w:rsidR="00653C9B">
        <w:t xml:space="preserve"> </w:t>
      </w:r>
      <w:proofErr w:type="spellStart"/>
      <w:r w:rsidR="006C2040" w:rsidRPr="006C2040">
        <w:t>Tjanpi</w:t>
      </w:r>
      <w:proofErr w:type="spellEnd"/>
      <w:r w:rsidR="006C2040" w:rsidRPr="006C2040">
        <w:t xml:space="preserve"> offers a</w:t>
      </w:r>
      <w:r w:rsidR="009644D5">
        <w:t xml:space="preserve"> chance </w:t>
      </w:r>
      <w:r w:rsidR="006C2040" w:rsidRPr="006C2040">
        <w:t xml:space="preserve">for Anangu women to gain financial independence within their communities while developing skills and artworks. </w:t>
      </w:r>
      <w:proofErr w:type="spellStart"/>
      <w:r w:rsidR="000D3C71">
        <w:t>Imanpa’s</w:t>
      </w:r>
      <w:proofErr w:type="spellEnd"/>
      <w:r w:rsidR="000D3C71">
        <w:t xml:space="preserve"> </w:t>
      </w:r>
      <w:r w:rsidR="006C2040" w:rsidRPr="006C2040">
        <w:t>Margaret Smith</w:t>
      </w:r>
      <w:r w:rsidR="000D3C71">
        <w:t xml:space="preserve"> </w:t>
      </w:r>
      <w:r w:rsidR="006C2040" w:rsidRPr="006C2040">
        <w:t>explains</w:t>
      </w:r>
      <w:r w:rsidR="009D0C40">
        <w:t>,</w:t>
      </w:r>
      <w:r w:rsidR="006C2040" w:rsidRPr="006C2040">
        <w:t xml:space="preserve"> “</w:t>
      </w:r>
      <w:proofErr w:type="spellStart"/>
      <w:r w:rsidR="006C2040" w:rsidRPr="006C2040">
        <w:t>Tjanpi</w:t>
      </w:r>
      <w:proofErr w:type="spellEnd"/>
      <w:r w:rsidR="006C2040" w:rsidRPr="006C2040">
        <w:t xml:space="preserve"> is a way to put food on the table. Do good work and get good pay</w:t>
      </w:r>
      <w:r w:rsidR="009D0C40">
        <w:t>.</w:t>
      </w:r>
      <w:r w:rsidR="006C2040" w:rsidRPr="006C2040">
        <w:t xml:space="preserve"> It is something you like doing. It makes community happy."</w:t>
      </w:r>
    </w:p>
    <w:p w14:paraId="228F0E04" w14:textId="7AA8AF6F" w:rsidR="0012125B" w:rsidRDefault="00AB75A7" w:rsidP="009D3DD3">
      <w:pPr>
        <w:jc w:val="both"/>
      </w:pPr>
      <w:r>
        <w:t xml:space="preserve">From the </w:t>
      </w:r>
      <w:hyperlink r:id="rId18" w:history="1">
        <w:r w:rsidR="00B56E0A" w:rsidRPr="00B56E0A">
          <w:rPr>
            <w:rStyle w:val="Hyperlink"/>
            <w:b/>
            <w:bCs/>
          </w:rPr>
          <w:t>Storytellers</w:t>
        </w:r>
      </w:hyperlink>
      <w:r w:rsidR="00D8409D">
        <w:t xml:space="preserve"> Jasmine (Jaz) </w:t>
      </w:r>
      <w:proofErr w:type="spellStart"/>
      <w:r w:rsidR="00D8409D">
        <w:t>Corr</w:t>
      </w:r>
      <w:proofErr w:type="spellEnd"/>
      <w:r w:rsidR="00D8409D">
        <w:t xml:space="preserve"> is a </w:t>
      </w:r>
      <w:proofErr w:type="spellStart"/>
      <w:r w:rsidR="00D8409D">
        <w:t>Dharawal</w:t>
      </w:r>
      <w:proofErr w:type="spellEnd"/>
      <w:r w:rsidR="00D8409D">
        <w:t xml:space="preserve"> visual artist</w:t>
      </w:r>
      <w:r w:rsidR="00E76F13">
        <w:t xml:space="preserve"> </w:t>
      </w:r>
      <w:r w:rsidR="00D8409D">
        <w:t xml:space="preserve">and </w:t>
      </w:r>
      <w:proofErr w:type="spellStart"/>
      <w:r w:rsidR="00D8409D">
        <w:t>Wayapa</w:t>
      </w:r>
      <w:proofErr w:type="spellEnd"/>
      <w:r w:rsidR="00D8409D">
        <w:t xml:space="preserve"> </w:t>
      </w:r>
      <w:proofErr w:type="spellStart"/>
      <w:r w:rsidR="00D8409D">
        <w:t>Wurrk</w:t>
      </w:r>
      <w:proofErr w:type="spellEnd"/>
      <w:r w:rsidR="00D8409D">
        <w:t xml:space="preserve"> practitioner </w:t>
      </w:r>
      <w:r w:rsidR="00E020AE">
        <w:t xml:space="preserve">who </w:t>
      </w:r>
      <w:r w:rsidR="00D8409D">
        <w:t xml:space="preserve">offers </w:t>
      </w:r>
      <w:r w:rsidR="00C84FEE">
        <w:t xml:space="preserve">mindfulness </w:t>
      </w:r>
      <w:r w:rsidR="00D8409D">
        <w:t xml:space="preserve">programs that </w:t>
      </w:r>
      <w:r w:rsidR="00B95F6C">
        <w:t xml:space="preserve">promote </w:t>
      </w:r>
      <w:r w:rsidR="00D8409D">
        <w:t>“community and connection”</w:t>
      </w:r>
      <w:r w:rsidR="00C06C2C">
        <w:t xml:space="preserve">. Jaz </w:t>
      </w:r>
      <w:r w:rsidR="00DA3BA2">
        <w:t xml:space="preserve">says, </w:t>
      </w:r>
      <w:r w:rsidR="00D8409D">
        <w:t xml:space="preserve">“Our programs are culturally sensitive and appropriate to share with Non-Indigenous and Indigenous people because; </w:t>
      </w:r>
      <w:proofErr w:type="spellStart"/>
      <w:r w:rsidR="00D8409D">
        <w:t>Ngoon</w:t>
      </w:r>
      <w:proofErr w:type="spellEnd"/>
      <w:r w:rsidR="00D8409D">
        <w:t xml:space="preserve"> </w:t>
      </w:r>
      <w:proofErr w:type="spellStart"/>
      <w:r w:rsidR="00D8409D">
        <w:t>dyalgala</w:t>
      </w:r>
      <w:proofErr w:type="spellEnd"/>
      <w:r w:rsidR="00D8409D">
        <w:t xml:space="preserve"> </w:t>
      </w:r>
      <w:proofErr w:type="spellStart"/>
      <w:r w:rsidR="00D8409D">
        <w:t>niya</w:t>
      </w:r>
      <w:proofErr w:type="spellEnd"/>
      <w:r w:rsidR="00D8409D">
        <w:t xml:space="preserve">, </w:t>
      </w:r>
      <w:proofErr w:type="spellStart"/>
      <w:r w:rsidR="00D8409D">
        <w:t>ngoon</w:t>
      </w:r>
      <w:proofErr w:type="spellEnd"/>
      <w:r w:rsidR="00D8409D">
        <w:t xml:space="preserve"> </w:t>
      </w:r>
      <w:proofErr w:type="spellStart"/>
      <w:r w:rsidR="00D8409D">
        <w:t>bamarraadbanga</w:t>
      </w:r>
      <w:proofErr w:type="spellEnd"/>
      <w:r w:rsidR="00D8409D">
        <w:t xml:space="preserve"> </w:t>
      </w:r>
      <w:proofErr w:type="spellStart"/>
      <w:r w:rsidR="00D8409D">
        <w:t>ni</w:t>
      </w:r>
      <w:proofErr w:type="spellEnd"/>
      <w:r w:rsidR="00D8409D">
        <w:t xml:space="preserve"> (We embrace all of you; we open the door to all of you).”</w:t>
      </w:r>
    </w:p>
    <w:p w14:paraId="0911D68D" w14:textId="21AD3C51" w:rsidR="00D8683F" w:rsidRDefault="0058160A" w:rsidP="00731F8C">
      <w:pPr>
        <w:jc w:val="both"/>
      </w:pPr>
      <w:r>
        <w:t xml:space="preserve">Welcome to Country </w:t>
      </w:r>
      <w:r w:rsidR="00EB5743">
        <w:t xml:space="preserve">CEO </w:t>
      </w:r>
      <w:r w:rsidR="00D8683F">
        <w:t xml:space="preserve">Jason </w:t>
      </w:r>
      <w:proofErr w:type="spellStart"/>
      <w:r w:rsidR="00D8683F">
        <w:t>Eades</w:t>
      </w:r>
      <w:proofErr w:type="spellEnd"/>
      <w:r w:rsidR="00D8683F">
        <w:t xml:space="preserve"> said </w:t>
      </w:r>
      <w:r w:rsidR="003C7585">
        <w:t>Indigenous Business Month w</w:t>
      </w:r>
      <w:r>
        <w:t>a</w:t>
      </w:r>
      <w:r w:rsidR="003C7585">
        <w:t xml:space="preserve">s a great </w:t>
      </w:r>
      <w:r>
        <w:t>opportunity</w:t>
      </w:r>
      <w:r w:rsidR="003C7585">
        <w:t xml:space="preserve"> for Australians to discover more of the diversity of First Nations </w:t>
      </w:r>
      <w:r>
        <w:t xml:space="preserve">products and experiences on offer in 2021. </w:t>
      </w:r>
    </w:p>
    <w:p w14:paraId="6DBC6677" w14:textId="59832D0D" w:rsidR="00232917" w:rsidRDefault="00232917" w:rsidP="00731F8C">
      <w:pPr>
        <w:jc w:val="both"/>
      </w:pPr>
      <w:r>
        <w:t>“</w:t>
      </w:r>
      <w:r w:rsidR="0012125B">
        <w:t>We’re proud to have more than 1</w:t>
      </w:r>
      <w:r w:rsidR="00DA3AC4">
        <w:t>8</w:t>
      </w:r>
      <w:r w:rsidR="0012125B">
        <w:t xml:space="preserve">0 </w:t>
      </w:r>
      <w:r w:rsidR="00240C7F">
        <w:t>Indigenous cultural experiences and mor</w:t>
      </w:r>
      <w:r w:rsidR="00377957">
        <w:t>e</w:t>
      </w:r>
      <w:r w:rsidR="00240C7F">
        <w:t xml:space="preserve"> than 1000 First Nations products available for </w:t>
      </w:r>
      <w:r w:rsidR="00377957">
        <w:t xml:space="preserve">people to purchase all in one convenient online space,” </w:t>
      </w:r>
      <w:r w:rsidR="006A567A">
        <w:t xml:space="preserve">Mr </w:t>
      </w:r>
      <w:proofErr w:type="spellStart"/>
      <w:r w:rsidR="006A567A">
        <w:t>Eades</w:t>
      </w:r>
      <w:proofErr w:type="spellEnd"/>
      <w:r w:rsidR="006A567A">
        <w:t xml:space="preserve"> said. </w:t>
      </w:r>
    </w:p>
    <w:p w14:paraId="1D4B7D4A" w14:textId="6D21BF34" w:rsidR="00EB2EC1" w:rsidRDefault="00EB2EC1" w:rsidP="00731F8C">
      <w:pPr>
        <w:jc w:val="both"/>
      </w:pPr>
      <w:r>
        <w:t>Re</w:t>
      </w:r>
      <w:bookmarkStart w:id="0" w:name="_Hlk83905600"/>
      <w:r>
        <w:t xml:space="preserve">ad more about Indigenous Business Month from its cofounder </w:t>
      </w:r>
      <w:r w:rsidR="00F05667">
        <w:t xml:space="preserve">De Michelle Evans </w:t>
      </w:r>
      <w:hyperlink r:id="rId19" w:history="1">
        <w:r w:rsidR="00F05667" w:rsidRPr="00F05667">
          <w:rPr>
            <w:rStyle w:val="Hyperlink"/>
          </w:rPr>
          <w:t>here</w:t>
        </w:r>
      </w:hyperlink>
      <w:r w:rsidR="00F05667">
        <w:t>.</w:t>
      </w:r>
    </w:p>
    <w:p w14:paraId="449200B3" w14:textId="77777777" w:rsidR="0031325F" w:rsidRPr="0031325F" w:rsidRDefault="0020349C" w:rsidP="0031325F">
      <w:pPr>
        <w:jc w:val="both"/>
      </w:pPr>
      <w:bookmarkStart w:id="1" w:name="_Hlk83905572"/>
      <w:bookmarkEnd w:id="0"/>
      <w:r w:rsidRPr="00341B36">
        <w:rPr>
          <w:u w:val="single"/>
        </w:rPr>
        <w:t>EDITORS NOTES</w:t>
      </w:r>
      <w:r w:rsidR="006A567A">
        <w:t xml:space="preserve">: </w:t>
      </w:r>
      <w:r w:rsidR="0031325F" w:rsidRPr="0031325F">
        <w:t xml:space="preserve">Welcome to Country Limited is an Aboriginal led, not-for-profit organisation with a vision in which Aboriginal and Torres Strait Islander communities are empowered to create economic and well-being outcomes. The </w:t>
      </w:r>
      <w:hyperlink r:id="rId20" w:history="1">
        <w:r w:rsidR="0031325F" w:rsidRPr="0031325F">
          <w:rPr>
            <w:rStyle w:val="Hyperlink"/>
          </w:rPr>
          <w:t>experience marketplace</w:t>
        </w:r>
      </w:hyperlink>
      <w:r w:rsidR="0031325F" w:rsidRPr="0031325F">
        <w:t xml:space="preserve"> is designed to be accessible, engaging, and easy to use on the go, connecting travellers with exceptional First Nations cultural experiences around Australia. Welcome to Country also give Australians the chance to browse and purchase over 1,000 different products from the </w:t>
      </w:r>
      <w:hyperlink r:id="rId21" w:history="1">
        <w:r w:rsidR="0031325F" w:rsidRPr="0031325F">
          <w:rPr>
            <w:rStyle w:val="Hyperlink"/>
          </w:rPr>
          <w:t>online shop</w:t>
        </w:r>
      </w:hyperlink>
      <w:r w:rsidR="0031325F" w:rsidRPr="0031325F">
        <w:t xml:space="preserve">. </w:t>
      </w:r>
      <w:sdt>
        <w:sdtPr>
          <w:tag w:val="goog_rdk_7"/>
          <w:id w:val="-1032881415"/>
        </w:sdtPr>
        <w:sdtEndPr/>
        <w:sdtContent>
          <w:r w:rsidR="0031325F" w:rsidRPr="0031325F">
            <w:t>Every purchase ma</w:t>
          </w:r>
        </w:sdtContent>
      </w:sdt>
      <w:r w:rsidR="0031325F" w:rsidRPr="0031325F">
        <w:t xml:space="preserve">de with Welcome to Country benefits Indigenous communities, </w:t>
      </w:r>
      <w:proofErr w:type="gramStart"/>
      <w:r w:rsidR="0031325F" w:rsidRPr="0031325F">
        <w:t>businesses</w:t>
      </w:r>
      <w:proofErr w:type="gramEnd"/>
      <w:r w:rsidR="0031325F" w:rsidRPr="0031325F">
        <w:t xml:space="preserve"> and people.</w:t>
      </w:r>
    </w:p>
    <w:bookmarkEnd w:id="1"/>
    <w:p w14:paraId="0E283762" w14:textId="60AD4AD5" w:rsidR="000C6E25" w:rsidRDefault="003E0DC1" w:rsidP="00B95F6C">
      <w:r w:rsidRPr="00DA3AC4">
        <w:rPr>
          <w:b/>
          <w:bCs/>
        </w:rPr>
        <w:t>M</w:t>
      </w:r>
      <w:r w:rsidR="0045612F" w:rsidRPr="00DA3AC4">
        <w:rPr>
          <w:b/>
          <w:bCs/>
        </w:rPr>
        <w:t>edia enquires:</w:t>
      </w:r>
      <w:r w:rsidR="0045612F">
        <w:br/>
        <w:t xml:space="preserve">Sarah Shields </w:t>
      </w:r>
      <w:r w:rsidR="00341B36">
        <w:br/>
      </w:r>
      <w:r w:rsidR="0045612F">
        <w:t>0425</w:t>
      </w:r>
      <w:r w:rsidR="00341B36">
        <w:t xml:space="preserve"> </w:t>
      </w:r>
      <w:r w:rsidR="0045612F">
        <w:t>318</w:t>
      </w:r>
      <w:r w:rsidR="00341B36">
        <w:t xml:space="preserve"> </w:t>
      </w:r>
      <w:r w:rsidR="0045612F">
        <w:t>966</w:t>
      </w:r>
    </w:p>
    <w:sectPr w:rsidR="000C6E25" w:rsidSect="00B56E0A">
      <w:pgSz w:w="11906" w:h="16838"/>
      <w:pgMar w:top="284" w:right="964" w:bottom="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69BB" w14:textId="77777777" w:rsidR="00B07E7B" w:rsidRDefault="00B07E7B" w:rsidP="00D6047D">
      <w:pPr>
        <w:spacing w:after="0" w:line="240" w:lineRule="auto"/>
      </w:pPr>
      <w:r>
        <w:separator/>
      </w:r>
    </w:p>
  </w:endnote>
  <w:endnote w:type="continuationSeparator" w:id="0">
    <w:p w14:paraId="72C86079" w14:textId="77777777" w:rsidR="00B07E7B" w:rsidRDefault="00B07E7B" w:rsidP="00D6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583D8" w14:textId="77777777" w:rsidR="00B07E7B" w:rsidRDefault="00B07E7B" w:rsidP="00D6047D">
      <w:pPr>
        <w:spacing w:after="0" w:line="240" w:lineRule="auto"/>
      </w:pPr>
      <w:r>
        <w:separator/>
      </w:r>
    </w:p>
  </w:footnote>
  <w:footnote w:type="continuationSeparator" w:id="0">
    <w:p w14:paraId="11DF61FD" w14:textId="77777777" w:rsidR="00B07E7B" w:rsidRDefault="00B07E7B" w:rsidP="00D604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7D"/>
    <w:rsid w:val="00002718"/>
    <w:rsid w:val="00003D04"/>
    <w:rsid w:val="00042841"/>
    <w:rsid w:val="00060401"/>
    <w:rsid w:val="00071A06"/>
    <w:rsid w:val="00080748"/>
    <w:rsid w:val="00080EFD"/>
    <w:rsid w:val="00090398"/>
    <w:rsid w:val="00092832"/>
    <w:rsid w:val="000B1755"/>
    <w:rsid w:val="000C347D"/>
    <w:rsid w:val="000C54D1"/>
    <w:rsid w:val="000C6E25"/>
    <w:rsid w:val="000D3C71"/>
    <w:rsid w:val="000D7C40"/>
    <w:rsid w:val="000E5187"/>
    <w:rsid w:val="000E6469"/>
    <w:rsid w:val="000F2596"/>
    <w:rsid w:val="00113780"/>
    <w:rsid w:val="00115CBF"/>
    <w:rsid w:val="001173A5"/>
    <w:rsid w:val="0012125B"/>
    <w:rsid w:val="00136FD2"/>
    <w:rsid w:val="00140FC1"/>
    <w:rsid w:val="00156FD0"/>
    <w:rsid w:val="00161D6F"/>
    <w:rsid w:val="00167036"/>
    <w:rsid w:val="0018301C"/>
    <w:rsid w:val="00186B58"/>
    <w:rsid w:val="001879F5"/>
    <w:rsid w:val="001A3371"/>
    <w:rsid w:val="001A4B72"/>
    <w:rsid w:val="001B6E2A"/>
    <w:rsid w:val="001D60CD"/>
    <w:rsid w:val="001E5C24"/>
    <w:rsid w:val="001F25D4"/>
    <w:rsid w:val="001F3AA5"/>
    <w:rsid w:val="001F42F7"/>
    <w:rsid w:val="0020349C"/>
    <w:rsid w:val="00220FB1"/>
    <w:rsid w:val="00232917"/>
    <w:rsid w:val="00240C7F"/>
    <w:rsid w:val="0024425A"/>
    <w:rsid w:val="0024630C"/>
    <w:rsid w:val="002512B6"/>
    <w:rsid w:val="00257393"/>
    <w:rsid w:val="002665F4"/>
    <w:rsid w:val="0027082E"/>
    <w:rsid w:val="00280CF7"/>
    <w:rsid w:val="0028159C"/>
    <w:rsid w:val="00290CEC"/>
    <w:rsid w:val="00296B5B"/>
    <w:rsid w:val="002A479B"/>
    <w:rsid w:val="002C2325"/>
    <w:rsid w:val="002D4D27"/>
    <w:rsid w:val="002E0633"/>
    <w:rsid w:val="002E099D"/>
    <w:rsid w:val="002E5701"/>
    <w:rsid w:val="002E5802"/>
    <w:rsid w:val="002F5EA3"/>
    <w:rsid w:val="002F6B6E"/>
    <w:rsid w:val="00306CAE"/>
    <w:rsid w:val="0031325F"/>
    <w:rsid w:val="00331AD7"/>
    <w:rsid w:val="00341B36"/>
    <w:rsid w:val="00345BE0"/>
    <w:rsid w:val="00355CBF"/>
    <w:rsid w:val="00362376"/>
    <w:rsid w:val="0036272E"/>
    <w:rsid w:val="00364EB8"/>
    <w:rsid w:val="003715CD"/>
    <w:rsid w:val="003722C8"/>
    <w:rsid w:val="00377957"/>
    <w:rsid w:val="003845BC"/>
    <w:rsid w:val="00395BA4"/>
    <w:rsid w:val="003961D6"/>
    <w:rsid w:val="003B34F4"/>
    <w:rsid w:val="003C092D"/>
    <w:rsid w:val="003C7585"/>
    <w:rsid w:val="003D6654"/>
    <w:rsid w:val="003D6971"/>
    <w:rsid w:val="003E0DC1"/>
    <w:rsid w:val="003F201A"/>
    <w:rsid w:val="0045612F"/>
    <w:rsid w:val="00463605"/>
    <w:rsid w:val="00463FE1"/>
    <w:rsid w:val="004726CD"/>
    <w:rsid w:val="004927DE"/>
    <w:rsid w:val="004B7013"/>
    <w:rsid w:val="004C0E5B"/>
    <w:rsid w:val="004E5FA6"/>
    <w:rsid w:val="00504575"/>
    <w:rsid w:val="00527F73"/>
    <w:rsid w:val="00541D98"/>
    <w:rsid w:val="00542576"/>
    <w:rsid w:val="00543B40"/>
    <w:rsid w:val="00550A05"/>
    <w:rsid w:val="005617D9"/>
    <w:rsid w:val="00561A68"/>
    <w:rsid w:val="0057499F"/>
    <w:rsid w:val="00576C0A"/>
    <w:rsid w:val="0058160A"/>
    <w:rsid w:val="00582BC9"/>
    <w:rsid w:val="00585F0C"/>
    <w:rsid w:val="00587F7E"/>
    <w:rsid w:val="00597578"/>
    <w:rsid w:val="005A2312"/>
    <w:rsid w:val="005A5324"/>
    <w:rsid w:val="005B18BA"/>
    <w:rsid w:val="005B202F"/>
    <w:rsid w:val="005B336F"/>
    <w:rsid w:val="005B449F"/>
    <w:rsid w:val="005C720F"/>
    <w:rsid w:val="005D791D"/>
    <w:rsid w:val="005E45D9"/>
    <w:rsid w:val="005E5657"/>
    <w:rsid w:val="006001D4"/>
    <w:rsid w:val="00604852"/>
    <w:rsid w:val="00605A84"/>
    <w:rsid w:val="0061391D"/>
    <w:rsid w:val="006139A2"/>
    <w:rsid w:val="006240EF"/>
    <w:rsid w:val="00624ED4"/>
    <w:rsid w:val="00637A57"/>
    <w:rsid w:val="00640790"/>
    <w:rsid w:val="00647027"/>
    <w:rsid w:val="00653C9B"/>
    <w:rsid w:val="00655700"/>
    <w:rsid w:val="006671F1"/>
    <w:rsid w:val="00674CF0"/>
    <w:rsid w:val="00685F3E"/>
    <w:rsid w:val="00695C8D"/>
    <w:rsid w:val="0069646B"/>
    <w:rsid w:val="006A567A"/>
    <w:rsid w:val="006B428B"/>
    <w:rsid w:val="006B60AB"/>
    <w:rsid w:val="006C2040"/>
    <w:rsid w:val="006E19CF"/>
    <w:rsid w:val="007036D1"/>
    <w:rsid w:val="00704112"/>
    <w:rsid w:val="00706471"/>
    <w:rsid w:val="00725773"/>
    <w:rsid w:val="007264FB"/>
    <w:rsid w:val="0073007B"/>
    <w:rsid w:val="00731F8C"/>
    <w:rsid w:val="00735F43"/>
    <w:rsid w:val="0073676B"/>
    <w:rsid w:val="00746865"/>
    <w:rsid w:val="007702C5"/>
    <w:rsid w:val="007776FA"/>
    <w:rsid w:val="00790F33"/>
    <w:rsid w:val="007938E5"/>
    <w:rsid w:val="007A1A13"/>
    <w:rsid w:val="007C2C40"/>
    <w:rsid w:val="007C52E1"/>
    <w:rsid w:val="007D5151"/>
    <w:rsid w:val="007D711D"/>
    <w:rsid w:val="007E3B18"/>
    <w:rsid w:val="007F0C6C"/>
    <w:rsid w:val="007F3C2F"/>
    <w:rsid w:val="007F5018"/>
    <w:rsid w:val="00800FFB"/>
    <w:rsid w:val="00850DF7"/>
    <w:rsid w:val="00851295"/>
    <w:rsid w:val="008542E4"/>
    <w:rsid w:val="00855E83"/>
    <w:rsid w:val="008871AA"/>
    <w:rsid w:val="008A3B94"/>
    <w:rsid w:val="008D00B1"/>
    <w:rsid w:val="008E319E"/>
    <w:rsid w:val="008F483A"/>
    <w:rsid w:val="00903C1A"/>
    <w:rsid w:val="00917F26"/>
    <w:rsid w:val="00921C6B"/>
    <w:rsid w:val="0094048E"/>
    <w:rsid w:val="00943B08"/>
    <w:rsid w:val="00952D6F"/>
    <w:rsid w:val="00962BC2"/>
    <w:rsid w:val="00962E09"/>
    <w:rsid w:val="009641DA"/>
    <w:rsid w:val="009644D5"/>
    <w:rsid w:val="00971BB8"/>
    <w:rsid w:val="00986DF0"/>
    <w:rsid w:val="009906E8"/>
    <w:rsid w:val="0099751B"/>
    <w:rsid w:val="009C12EC"/>
    <w:rsid w:val="009D0C40"/>
    <w:rsid w:val="009D3DD3"/>
    <w:rsid w:val="009D4221"/>
    <w:rsid w:val="009D529F"/>
    <w:rsid w:val="009D7FC3"/>
    <w:rsid w:val="009E507D"/>
    <w:rsid w:val="009F51D9"/>
    <w:rsid w:val="009F6FF7"/>
    <w:rsid w:val="00A035B0"/>
    <w:rsid w:val="00A35037"/>
    <w:rsid w:val="00A35E2A"/>
    <w:rsid w:val="00A53668"/>
    <w:rsid w:val="00A53DA1"/>
    <w:rsid w:val="00A64F19"/>
    <w:rsid w:val="00A740E0"/>
    <w:rsid w:val="00A8293F"/>
    <w:rsid w:val="00A85C8B"/>
    <w:rsid w:val="00AA0425"/>
    <w:rsid w:val="00AA3B0F"/>
    <w:rsid w:val="00AA7193"/>
    <w:rsid w:val="00AA7DFC"/>
    <w:rsid w:val="00AB75A7"/>
    <w:rsid w:val="00AC1F98"/>
    <w:rsid w:val="00AE1CD5"/>
    <w:rsid w:val="00AE3406"/>
    <w:rsid w:val="00AE59BE"/>
    <w:rsid w:val="00B04D74"/>
    <w:rsid w:val="00B07E7B"/>
    <w:rsid w:val="00B56E0A"/>
    <w:rsid w:val="00B72CDF"/>
    <w:rsid w:val="00B73DE6"/>
    <w:rsid w:val="00B81676"/>
    <w:rsid w:val="00B81D8D"/>
    <w:rsid w:val="00B87102"/>
    <w:rsid w:val="00B95F6C"/>
    <w:rsid w:val="00BA27A6"/>
    <w:rsid w:val="00BA4E56"/>
    <w:rsid w:val="00BA607E"/>
    <w:rsid w:val="00BB34F6"/>
    <w:rsid w:val="00BD200C"/>
    <w:rsid w:val="00C0321F"/>
    <w:rsid w:val="00C06C2C"/>
    <w:rsid w:val="00C11AFD"/>
    <w:rsid w:val="00C2722E"/>
    <w:rsid w:val="00C44854"/>
    <w:rsid w:val="00C4681B"/>
    <w:rsid w:val="00C51C1D"/>
    <w:rsid w:val="00C55D63"/>
    <w:rsid w:val="00C627E8"/>
    <w:rsid w:val="00C712EB"/>
    <w:rsid w:val="00C84FEE"/>
    <w:rsid w:val="00C9602E"/>
    <w:rsid w:val="00C97796"/>
    <w:rsid w:val="00CA0AF0"/>
    <w:rsid w:val="00CC551A"/>
    <w:rsid w:val="00D053E3"/>
    <w:rsid w:val="00D0597B"/>
    <w:rsid w:val="00D17F9C"/>
    <w:rsid w:val="00D319A6"/>
    <w:rsid w:val="00D43135"/>
    <w:rsid w:val="00D44075"/>
    <w:rsid w:val="00D46B06"/>
    <w:rsid w:val="00D509B5"/>
    <w:rsid w:val="00D6047D"/>
    <w:rsid w:val="00D65EE1"/>
    <w:rsid w:val="00D7449A"/>
    <w:rsid w:val="00D770E6"/>
    <w:rsid w:val="00D8409D"/>
    <w:rsid w:val="00D8683F"/>
    <w:rsid w:val="00D90FEA"/>
    <w:rsid w:val="00DA3AC4"/>
    <w:rsid w:val="00DA3BA2"/>
    <w:rsid w:val="00DB2C39"/>
    <w:rsid w:val="00DC799A"/>
    <w:rsid w:val="00DD13DD"/>
    <w:rsid w:val="00E019C0"/>
    <w:rsid w:val="00E020AE"/>
    <w:rsid w:val="00E208AA"/>
    <w:rsid w:val="00E31B52"/>
    <w:rsid w:val="00E43149"/>
    <w:rsid w:val="00E44597"/>
    <w:rsid w:val="00E66CC1"/>
    <w:rsid w:val="00E76F13"/>
    <w:rsid w:val="00E80040"/>
    <w:rsid w:val="00E92643"/>
    <w:rsid w:val="00EB24EF"/>
    <w:rsid w:val="00EB2EC1"/>
    <w:rsid w:val="00EB3574"/>
    <w:rsid w:val="00EB5743"/>
    <w:rsid w:val="00ED6922"/>
    <w:rsid w:val="00EF006F"/>
    <w:rsid w:val="00F05667"/>
    <w:rsid w:val="00F117ED"/>
    <w:rsid w:val="00F15904"/>
    <w:rsid w:val="00F16402"/>
    <w:rsid w:val="00F16E8D"/>
    <w:rsid w:val="00F36A0C"/>
    <w:rsid w:val="00F37719"/>
    <w:rsid w:val="00F41B58"/>
    <w:rsid w:val="00F5294C"/>
    <w:rsid w:val="00F8054A"/>
    <w:rsid w:val="00F9647A"/>
    <w:rsid w:val="00FA7D07"/>
    <w:rsid w:val="00FC174C"/>
    <w:rsid w:val="00FD06BE"/>
    <w:rsid w:val="00FE53EF"/>
    <w:rsid w:val="00FF6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8A227C"/>
  <w15:chartTrackingRefBased/>
  <w15:docId w15:val="{D4AD1FC0-3D97-4760-98A4-1A6436CE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627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47D"/>
  </w:style>
  <w:style w:type="paragraph" w:styleId="Footer">
    <w:name w:val="footer"/>
    <w:basedOn w:val="Normal"/>
    <w:link w:val="FooterChar"/>
    <w:uiPriority w:val="99"/>
    <w:unhideWhenUsed/>
    <w:rsid w:val="00D60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47D"/>
  </w:style>
  <w:style w:type="character" w:styleId="Hyperlink">
    <w:name w:val="Hyperlink"/>
    <w:basedOn w:val="DefaultParagraphFont"/>
    <w:uiPriority w:val="99"/>
    <w:unhideWhenUsed/>
    <w:rsid w:val="00A53DA1"/>
    <w:rPr>
      <w:color w:val="0563C1" w:themeColor="hyperlink"/>
      <w:u w:val="single"/>
    </w:rPr>
  </w:style>
  <w:style w:type="character" w:styleId="UnresolvedMention">
    <w:name w:val="Unresolved Mention"/>
    <w:basedOn w:val="DefaultParagraphFont"/>
    <w:uiPriority w:val="99"/>
    <w:semiHidden/>
    <w:unhideWhenUsed/>
    <w:rsid w:val="00A53DA1"/>
    <w:rPr>
      <w:color w:val="605E5C"/>
      <w:shd w:val="clear" w:color="auto" w:fill="E1DFDD"/>
    </w:rPr>
  </w:style>
  <w:style w:type="character" w:styleId="CommentReference">
    <w:name w:val="annotation reference"/>
    <w:basedOn w:val="DefaultParagraphFont"/>
    <w:uiPriority w:val="99"/>
    <w:semiHidden/>
    <w:unhideWhenUsed/>
    <w:rsid w:val="00962E09"/>
    <w:rPr>
      <w:sz w:val="16"/>
      <w:szCs w:val="16"/>
    </w:rPr>
  </w:style>
  <w:style w:type="paragraph" w:styleId="CommentText">
    <w:name w:val="annotation text"/>
    <w:basedOn w:val="Normal"/>
    <w:link w:val="CommentTextChar"/>
    <w:uiPriority w:val="99"/>
    <w:semiHidden/>
    <w:unhideWhenUsed/>
    <w:rsid w:val="00962E09"/>
    <w:pPr>
      <w:spacing w:line="240" w:lineRule="auto"/>
    </w:pPr>
    <w:rPr>
      <w:sz w:val="20"/>
      <w:szCs w:val="20"/>
    </w:rPr>
  </w:style>
  <w:style w:type="character" w:customStyle="1" w:styleId="CommentTextChar">
    <w:name w:val="Comment Text Char"/>
    <w:basedOn w:val="DefaultParagraphFont"/>
    <w:link w:val="CommentText"/>
    <w:uiPriority w:val="99"/>
    <w:semiHidden/>
    <w:rsid w:val="00962E09"/>
    <w:rPr>
      <w:sz w:val="20"/>
      <w:szCs w:val="20"/>
    </w:rPr>
  </w:style>
  <w:style w:type="paragraph" w:styleId="CommentSubject">
    <w:name w:val="annotation subject"/>
    <w:basedOn w:val="CommentText"/>
    <w:next w:val="CommentText"/>
    <w:link w:val="CommentSubjectChar"/>
    <w:uiPriority w:val="99"/>
    <w:semiHidden/>
    <w:unhideWhenUsed/>
    <w:rsid w:val="00962E09"/>
    <w:rPr>
      <w:b/>
      <w:bCs/>
    </w:rPr>
  </w:style>
  <w:style w:type="character" w:customStyle="1" w:styleId="CommentSubjectChar">
    <w:name w:val="Comment Subject Char"/>
    <w:basedOn w:val="CommentTextChar"/>
    <w:link w:val="CommentSubject"/>
    <w:uiPriority w:val="99"/>
    <w:semiHidden/>
    <w:rsid w:val="00962E09"/>
    <w:rPr>
      <w:b/>
      <w:bCs/>
      <w:sz w:val="20"/>
      <w:szCs w:val="20"/>
    </w:rPr>
  </w:style>
  <w:style w:type="paragraph" w:styleId="BalloonText">
    <w:name w:val="Balloon Text"/>
    <w:basedOn w:val="Normal"/>
    <w:link w:val="BalloonTextChar"/>
    <w:uiPriority w:val="99"/>
    <w:semiHidden/>
    <w:unhideWhenUsed/>
    <w:rsid w:val="00962E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2E0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B202F"/>
    <w:rPr>
      <w:color w:val="954F72" w:themeColor="followedHyperlink"/>
      <w:u w:val="single"/>
    </w:rPr>
  </w:style>
  <w:style w:type="character" w:customStyle="1" w:styleId="Heading3Char">
    <w:name w:val="Heading 3 Char"/>
    <w:basedOn w:val="DefaultParagraphFont"/>
    <w:link w:val="Heading3"/>
    <w:uiPriority w:val="9"/>
    <w:semiHidden/>
    <w:rsid w:val="0036272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E34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5023">
      <w:bodyDiv w:val="1"/>
      <w:marLeft w:val="0"/>
      <w:marRight w:val="0"/>
      <w:marTop w:val="0"/>
      <w:marBottom w:val="0"/>
      <w:divBdr>
        <w:top w:val="none" w:sz="0" w:space="0" w:color="auto"/>
        <w:left w:val="none" w:sz="0" w:space="0" w:color="auto"/>
        <w:bottom w:val="none" w:sz="0" w:space="0" w:color="auto"/>
        <w:right w:val="none" w:sz="0" w:space="0" w:color="auto"/>
      </w:divBdr>
    </w:div>
    <w:div w:id="678430793">
      <w:bodyDiv w:val="1"/>
      <w:marLeft w:val="0"/>
      <w:marRight w:val="0"/>
      <w:marTop w:val="0"/>
      <w:marBottom w:val="0"/>
      <w:divBdr>
        <w:top w:val="none" w:sz="0" w:space="0" w:color="auto"/>
        <w:left w:val="none" w:sz="0" w:space="0" w:color="auto"/>
        <w:bottom w:val="none" w:sz="0" w:space="0" w:color="auto"/>
        <w:right w:val="none" w:sz="0" w:space="0" w:color="auto"/>
      </w:divBdr>
    </w:div>
    <w:div w:id="715741310">
      <w:bodyDiv w:val="1"/>
      <w:marLeft w:val="0"/>
      <w:marRight w:val="0"/>
      <w:marTop w:val="0"/>
      <w:marBottom w:val="0"/>
      <w:divBdr>
        <w:top w:val="none" w:sz="0" w:space="0" w:color="auto"/>
        <w:left w:val="none" w:sz="0" w:space="0" w:color="auto"/>
        <w:bottom w:val="none" w:sz="0" w:space="0" w:color="auto"/>
        <w:right w:val="none" w:sz="0" w:space="0" w:color="auto"/>
      </w:divBdr>
    </w:div>
    <w:div w:id="738207830">
      <w:bodyDiv w:val="1"/>
      <w:marLeft w:val="0"/>
      <w:marRight w:val="0"/>
      <w:marTop w:val="0"/>
      <w:marBottom w:val="0"/>
      <w:divBdr>
        <w:top w:val="none" w:sz="0" w:space="0" w:color="auto"/>
        <w:left w:val="none" w:sz="0" w:space="0" w:color="auto"/>
        <w:bottom w:val="none" w:sz="0" w:space="0" w:color="auto"/>
        <w:right w:val="none" w:sz="0" w:space="0" w:color="auto"/>
      </w:divBdr>
    </w:div>
    <w:div w:id="740517377">
      <w:bodyDiv w:val="1"/>
      <w:marLeft w:val="0"/>
      <w:marRight w:val="0"/>
      <w:marTop w:val="0"/>
      <w:marBottom w:val="0"/>
      <w:divBdr>
        <w:top w:val="none" w:sz="0" w:space="0" w:color="auto"/>
        <w:left w:val="none" w:sz="0" w:space="0" w:color="auto"/>
        <w:bottom w:val="none" w:sz="0" w:space="0" w:color="auto"/>
        <w:right w:val="none" w:sz="0" w:space="0" w:color="auto"/>
      </w:divBdr>
    </w:div>
    <w:div w:id="740757854">
      <w:bodyDiv w:val="1"/>
      <w:marLeft w:val="0"/>
      <w:marRight w:val="0"/>
      <w:marTop w:val="0"/>
      <w:marBottom w:val="0"/>
      <w:divBdr>
        <w:top w:val="none" w:sz="0" w:space="0" w:color="auto"/>
        <w:left w:val="none" w:sz="0" w:space="0" w:color="auto"/>
        <w:bottom w:val="none" w:sz="0" w:space="0" w:color="auto"/>
        <w:right w:val="none" w:sz="0" w:space="0" w:color="auto"/>
      </w:divBdr>
    </w:div>
    <w:div w:id="1176185823">
      <w:bodyDiv w:val="1"/>
      <w:marLeft w:val="0"/>
      <w:marRight w:val="0"/>
      <w:marTop w:val="0"/>
      <w:marBottom w:val="0"/>
      <w:divBdr>
        <w:top w:val="none" w:sz="0" w:space="0" w:color="auto"/>
        <w:left w:val="none" w:sz="0" w:space="0" w:color="auto"/>
        <w:bottom w:val="none" w:sz="0" w:space="0" w:color="auto"/>
        <w:right w:val="none" w:sz="0" w:space="0" w:color="auto"/>
      </w:divBdr>
    </w:div>
    <w:div w:id="1264917732">
      <w:bodyDiv w:val="1"/>
      <w:marLeft w:val="0"/>
      <w:marRight w:val="0"/>
      <w:marTop w:val="0"/>
      <w:marBottom w:val="0"/>
      <w:divBdr>
        <w:top w:val="none" w:sz="0" w:space="0" w:color="auto"/>
        <w:left w:val="none" w:sz="0" w:space="0" w:color="auto"/>
        <w:bottom w:val="none" w:sz="0" w:space="0" w:color="auto"/>
        <w:right w:val="none" w:sz="0" w:space="0" w:color="auto"/>
      </w:divBdr>
    </w:div>
    <w:div w:id="1608350090">
      <w:bodyDiv w:val="1"/>
      <w:marLeft w:val="0"/>
      <w:marRight w:val="0"/>
      <w:marTop w:val="0"/>
      <w:marBottom w:val="0"/>
      <w:divBdr>
        <w:top w:val="none" w:sz="0" w:space="0" w:color="auto"/>
        <w:left w:val="none" w:sz="0" w:space="0" w:color="auto"/>
        <w:bottom w:val="none" w:sz="0" w:space="0" w:color="auto"/>
        <w:right w:val="none" w:sz="0" w:space="0" w:color="auto"/>
      </w:divBdr>
    </w:div>
    <w:div w:id="1827699381">
      <w:bodyDiv w:val="1"/>
      <w:marLeft w:val="0"/>
      <w:marRight w:val="0"/>
      <w:marTop w:val="0"/>
      <w:marBottom w:val="0"/>
      <w:divBdr>
        <w:top w:val="none" w:sz="0" w:space="0" w:color="auto"/>
        <w:left w:val="none" w:sz="0" w:space="0" w:color="auto"/>
        <w:bottom w:val="none" w:sz="0" w:space="0" w:color="auto"/>
        <w:right w:val="none" w:sz="0" w:space="0" w:color="auto"/>
      </w:divBdr>
    </w:div>
    <w:div w:id="1937784813">
      <w:bodyDiv w:val="1"/>
      <w:marLeft w:val="0"/>
      <w:marRight w:val="0"/>
      <w:marTop w:val="0"/>
      <w:marBottom w:val="0"/>
      <w:divBdr>
        <w:top w:val="none" w:sz="0" w:space="0" w:color="auto"/>
        <w:left w:val="none" w:sz="0" w:space="0" w:color="auto"/>
        <w:bottom w:val="none" w:sz="0" w:space="0" w:color="auto"/>
        <w:right w:val="none" w:sz="0" w:space="0" w:color="auto"/>
      </w:divBdr>
    </w:div>
    <w:div w:id="20862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welcometocountry.com/collections/indigenous-business-month-the-creators?utm_source=PR&amp;utm_medium=release&amp;utm_campaign=Indignous_Business_Month&amp;utm_content=creators" TargetMode="External"/><Relationship Id="rId18" Type="http://schemas.openxmlformats.org/officeDocument/2006/relationships/hyperlink" Target="https://shop.welcometocountry.com/collections/the-storytellers?utm_source=PR&amp;utm_medium=release&amp;utm_campaign=Indignous_Business_Month&amp;utm_content=storytellers" TargetMode="External"/><Relationship Id="rId3" Type="http://schemas.openxmlformats.org/officeDocument/2006/relationships/customXml" Target="../customXml/item3.xml"/><Relationship Id="rId21" Type="http://schemas.openxmlformats.org/officeDocument/2006/relationships/hyperlink" Target="http://shop.welcometocountry.com/" TargetMode="External"/><Relationship Id="rId7" Type="http://schemas.openxmlformats.org/officeDocument/2006/relationships/webSettings" Target="webSettings.xml"/><Relationship Id="rId12" Type="http://schemas.openxmlformats.org/officeDocument/2006/relationships/hyperlink" Target="https://shop.welcometocountry.com/collections/indigenous-business-month?utm_source=PR&amp;utm_medium=release&amp;utm_campaign=Indignous_Business_Month&amp;utm_content=IBM" TargetMode="External"/><Relationship Id="rId17" Type="http://schemas.openxmlformats.org/officeDocument/2006/relationships/hyperlink" Target="https://shop.welcometocountry.com/collections/tjanpi-desert-weavers" TargetMode="External"/><Relationship Id="rId2" Type="http://schemas.openxmlformats.org/officeDocument/2006/relationships/customXml" Target="../customXml/item2.xml"/><Relationship Id="rId16" Type="http://schemas.openxmlformats.org/officeDocument/2006/relationships/hyperlink" Target="https://shop.welcometocountry.com/collections/indigenous-business-month-knowledge-holders?utm_source=PR&amp;utm_medium=release&amp;utm_campaign=Indignous_Business_Month&amp;utm_content=knowledge" TargetMode="External"/><Relationship Id="rId20" Type="http://schemas.openxmlformats.org/officeDocument/2006/relationships/hyperlink" Target="http://experience.welcometocountr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lcometocountry.com/?utm_source=PR&amp;utm_medium=release&amp;utm_campaign=Indignous_Business_Month&amp;utm_content=hp" TargetMode="External"/><Relationship Id="rId5" Type="http://schemas.openxmlformats.org/officeDocument/2006/relationships/styles" Target="styles.xml"/><Relationship Id="rId15" Type="http://schemas.openxmlformats.org/officeDocument/2006/relationships/hyperlink" Target="https://shop.welcometocountry.com/search?q=amber%20day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welcometocountry.com/blog/a-yarn-with-dr-michelle-evans-co-founder-of-indigenous-business-mont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hop.welcometocountry.com/collections/indigenous-business-month-the-innovato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6BEAED9198864AB7D36FE7053A72F6" ma:contentTypeVersion="11" ma:contentTypeDescription="Create a new document." ma:contentTypeScope="" ma:versionID="bd26af5f09d3f85203eeb17f13846c1f">
  <xsd:schema xmlns:xsd="http://www.w3.org/2001/XMLSchema" xmlns:xs="http://www.w3.org/2001/XMLSchema" xmlns:p="http://schemas.microsoft.com/office/2006/metadata/properties" xmlns:ns3="0d8d1993-873c-407c-8fc8-36045437eedc" xmlns:ns4="315e0255-f0dd-4390-a40e-98fbf38c5fdc" targetNamespace="http://schemas.microsoft.com/office/2006/metadata/properties" ma:root="true" ma:fieldsID="ec85966060d676a5f72e5f399be681df" ns3:_="" ns4:_="">
    <xsd:import namespace="0d8d1993-873c-407c-8fc8-36045437eedc"/>
    <xsd:import namespace="315e0255-f0dd-4390-a40e-98fbf38c5f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d1993-873c-407c-8fc8-36045437ee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e0255-f0dd-4390-a40e-98fbf38c5f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EE696-CE7B-48B3-8696-B4532E9B58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F2E2B0-DD72-459D-BA66-2C228155D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d1993-873c-407c-8fc8-36045437eedc"/>
    <ds:schemaRef ds:uri="315e0255-f0dd-4390-a40e-98fbf38c5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8E396-911B-459D-916E-D2E877CDB8D8}">
  <ds:schemaRefs>
    <ds:schemaRef ds:uri="http://schemas.openxmlformats.org/officeDocument/2006/bibliography"/>
  </ds:schemaRefs>
</ds:datastoreItem>
</file>

<file path=customXml/itemProps4.xml><?xml version="1.0" encoding="utf-8"?>
<ds:datastoreItem xmlns:ds="http://schemas.openxmlformats.org/officeDocument/2006/customXml" ds:itemID="{E4C8DE88-DD26-414B-AD7C-A4500D8697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Shields</dc:creator>
  <cp:keywords/>
  <dc:description/>
  <cp:lastModifiedBy>Sarah Shields</cp:lastModifiedBy>
  <cp:revision>2</cp:revision>
  <dcterms:created xsi:type="dcterms:W3CDTF">2021-09-30T07:13:00Z</dcterms:created>
  <dcterms:modified xsi:type="dcterms:W3CDTF">2021-09-30T07:13:00Z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0x0101004E6BEAED9198864AB7D36FE7053A72F6</vt:lpwstr>
  </property>
</Properties>
</file>